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D6" w:rsidRPr="00BE2C54" w:rsidRDefault="00FA02D6" w:rsidP="00D50E4C">
      <w:pPr>
        <w:jc w:val="right"/>
        <w:rPr>
          <w:rFonts w:ascii="Arial" w:hAnsi="Arial" w:cs="Arial"/>
          <w:b/>
          <w:lang w:val="sr-Cyrl-RS"/>
        </w:rPr>
      </w:pPr>
    </w:p>
    <w:p w:rsidR="00FA02D6" w:rsidRPr="00BE2C54" w:rsidRDefault="00FA02D6" w:rsidP="00FA02D6">
      <w:pPr>
        <w:pStyle w:val="Title"/>
        <w:contextualSpacing/>
        <w:rPr>
          <w:rFonts w:cs="Arial"/>
          <w:sz w:val="22"/>
          <w:szCs w:val="22"/>
          <w:lang w:val="sr-Cyrl-RS"/>
        </w:rPr>
      </w:pPr>
      <w:r w:rsidRPr="00BE2C54">
        <w:rPr>
          <w:rFonts w:cs="Arial"/>
          <w:sz w:val="22"/>
          <w:szCs w:val="22"/>
          <w:lang w:val="sr-Cyrl-RS"/>
        </w:rPr>
        <w:t>НАРУЧИЛАЦ</w:t>
      </w:r>
    </w:p>
    <w:p w:rsidR="00FA02D6" w:rsidRPr="00BE2C54" w:rsidRDefault="00FA02D6" w:rsidP="00FA02D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lang w:val="sr-Cyrl-RS"/>
        </w:rPr>
      </w:pPr>
    </w:p>
    <w:p w:rsidR="00FA02D6" w:rsidRPr="00BE2C54" w:rsidRDefault="00FA02D6" w:rsidP="00FA02D6">
      <w:pPr>
        <w:tabs>
          <w:tab w:val="left" w:pos="8640"/>
        </w:tabs>
        <w:ind w:right="-19"/>
        <w:contextualSpacing/>
        <w:jc w:val="both"/>
        <w:rPr>
          <w:rFonts w:ascii="Arial" w:hAnsi="Arial" w:cs="Arial"/>
          <w:lang w:val="sr-Cyrl-RS"/>
        </w:rPr>
      </w:pPr>
    </w:p>
    <w:p w:rsidR="00FA02D6" w:rsidRPr="00BE2C54" w:rsidRDefault="00FA02D6" w:rsidP="00FA02D6">
      <w:pPr>
        <w:ind w:left="-360"/>
        <w:contextualSpacing/>
        <w:jc w:val="center"/>
        <w:rPr>
          <w:rFonts w:ascii="Arial" w:hAnsi="Arial" w:cs="Arial"/>
          <w:b/>
          <w:lang w:val="sr-Cyrl-RS"/>
        </w:rPr>
      </w:pPr>
      <w:r w:rsidRPr="00BE2C54">
        <w:rPr>
          <w:rFonts w:ascii="Arial" w:hAnsi="Arial" w:cs="Arial"/>
          <w:b/>
          <w:lang w:val="sr-Cyrl-RS"/>
        </w:rPr>
        <w:t>ЈАВНО ПРЕДУЗЕЋЕ „ЕЛЕКТРОПРИВРЕДА СРБИЈЕ“ БЕОГРАД</w:t>
      </w:r>
    </w:p>
    <w:p w:rsidR="00FA02D6" w:rsidRPr="00BE2C54" w:rsidRDefault="00FA02D6" w:rsidP="00FA02D6">
      <w:pPr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lang w:val="sr-Cyrl-RS"/>
        </w:rPr>
      </w:pPr>
    </w:p>
    <w:p w:rsidR="00FA02D6" w:rsidRPr="00BE2C54" w:rsidRDefault="00FA02D6" w:rsidP="00FA02D6">
      <w:pPr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lang w:val="sr-Cyrl-RS"/>
        </w:rPr>
      </w:pPr>
    </w:p>
    <w:p w:rsidR="00FA02D6" w:rsidRPr="00BE2C54" w:rsidRDefault="00FA02D6" w:rsidP="00FA02D6">
      <w:pPr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lang w:val="sr-Cyrl-RS"/>
        </w:rPr>
      </w:pPr>
    </w:p>
    <w:p w:rsidR="00FA02D6" w:rsidRPr="00BE2C54" w:rsidRDefault="00FA02D6" w:rsidP="00FA02D6">
      <w:pPr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lang w:val="sr-Cyrl-RS"/>
        </w:rPr>
      </w:pPr>
    </w:p>
    <w:p w:rsidR="00FA02D6" w:rsidRPr="00BE2C54" w:rsidRDefault="00FA02D6" w:rsidP="00FA02D6">
      <w:pPr>
        <w:tabs>
          <w:tab w:val="left" w:pos="8640"/>
        </w:tabs>
        <w:ind w:right="-19"/>
        <w:contextualSpacing/>
        <w:jc w:val="center"/>
        <w:rPr>
          <w:rFonts w:ascii="Arial" w:hAnsi="Arial" w:cs="Arial"/>
          <w:lang w:val="sr-Cyrl-RS"/>
        </w:rPr>
      </w:pPr>
    </w:p>
    <w:p w:rsidR="00FA02D6" w:rsidRPr="00BE2C54" w:rsidRDefault="00FA02D6" w:rsidP="00FA02D6">
      <w:pPr>
        <w:tabs>
          <w:tab w:val="left" w:pos="8640"/>
        </w:tabs>
        <w:ind w:right="-19"/>
        <w:contextualSpacing/>
        <w:jc w:val="center"/>
        <w:rPr>
          <w:rFonts w:ascii="Arial" w:hAnsi="Arial" w:cs="Arial"/>
          <w:lang w:val="sr-Cyrl-RS"/>
        </w:rPr>
      </w:pPr>
      <w:r w:rsidRPr="00BE2C54">
        <w:rPr>
          <w:rFonts w:ascii="Arial" w:hAnsi="Arial" w:cs="Arial"/>
          <w:noProof/>
        </w:rPr>
        <w:drawing>
          <wp:inline distT="0" distB="0" distL="0" distR="0" wp14:anchorId="28D7B13D" wp14:editId="75B73DCF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D6" w:rsidRPr="00BE2C54" w:rsidRDefault="00FA02D6" w:rsidP="00FA02D6">
      <w:pPr>
        <w:tabs>
          <w:tab w:val="left" w:pos="8640"/>
        </w:tabs>
        <w:ind w:right="-19"/>
        <w:contextualSpacing/>
        <w:jc w:val="both"/>
        <w:rPr>
          <w:rFonts w:ascii="Arial" w:hAnsi="Arial" w:cs="Arial"/>
          <w:lang w:val="sr-Cyrl-RS"/>
        </w:rPr>
      </w:pPr>
    </w:p>
    <w:p w:rsidR="00FA02D6" w:rsidRPr="00BE2C54" w:rsidRDefault="00FA02D6" w:rsidP="00FA02D6">
      <w:pPr>
        <w:pStyle w:val="Title"/>
        <w:contextualSpacing/>
        <w:jc w:val="left"/>
        <w:rPr>
          <w:rFonts w:cs="Arial"/>
          <w:b w:val="0"/>
          <w:sz w:val="22"/>
          <w:szCs w:val="22"/>
          <w:lang w:val="sr-Cyrl-RS"/>
        </w:rPr>
      </w:pPr>
    </w:p>
    <w:p w:rsidR="00FA02D6" w:rsidRPr="00BE2C54" w:rsidRDefault="00617BF8" w:rsidP="00FA02D6">
      <w:pPr>
        <w:contextualSpacing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ДРУГА</w:t>
      </w:r>
      <w:r w:rsidR="00FA02D6" w:rsidRPr="00BE2C54">
        <w:rPr>
          <w:rFonts w:ascii="Arial" w:hAnsi="Arial" w:cs="Arial"/>
          <w:b/>
          <w:lang w:val="sr-Cyrl-RS"/>
        </w:rPr>
        <w:t xml:space="preserve"> ИЗМЕНА КОНКУРСНЕ ДОКУМЕНТАЦИЈЕ</w:t>
      </w:r>
    </w:p>
    <w:p w:rsidR="00FA02D6" w:rsidRPr="00BE2C54" w:rsidRDefault="00FA02D6" w:rsidP="00FA02D6">
      <w:pPr>
        <w:pStyle w:val="BodyText"/>
        <w:contextualSpacing/>
        <w:rPr>
          <w:rFonts w:cs="Arial"/>
          <w:sz w:val="22"/>
          <w:szCs w:val="22"/>
          <w:lang w:val="sr-Cyrl-RS"/>
        </w:rPr>
      </w:pPr>
    </w:p>
    <w:p w:rsidR="00EF11C7" w:rsidRPr="00BE2C54" w:rsidRDefault="00EF11C7" w:rsidP="00EF11C7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lang w:val="sr-Cyrl-RS"/>
        </w:rPr>
      </w:pPr>
      <w:r w:rsidRPr="00BE2C54">
        <w:rPr>
          <w:rFonts w:ascii="Arial" w:eastAsia="Times New Roman" w:hAnsi="Arial" w:cs="Arial"/>
          <w:lang w:val="sr-Cyrl-RS"/>
        </w:rPr>
        <w:t>за подношење понуда у отвореном поступку</w:t>
      </w:r>
    </w:p>
    <w:p w:rsidR="00EF11C7" w:rsidRPr="00BE2C54" w:rsidRDefault="00EF11C7" w:rsidP="00EF11C7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lang w:val="sr-Cyrl-RS"/>
        </w:rPr>
      </w:pPr>
      <w:r w:rsidRPr="00BE2C54">
        <w:rPr>
          <w:rFonts w:ascii="Arial" w:eastAsia="Times New Roman" w:hAnsi="Arial" w:cs="Arial"/>
          <w:lang w:val="sr-Cyrl-RS"/>
        </w:rPr>
        <w:t>за јавну</w:t>
      </w:r>
      <w:r w:rsidR="00267F1C" w:rsidRPr="00BE2C54">
        <w:rPr>
          <w:rFonts w:ascii="Arial" w:eastAsia="Times New Roman" w:hAnsi="Arial" w:cs="Arial"/>
          <w:lang w:val="sr-Cyrl-RS"/>
        </w:rPr>
        <w:t xml:space="preserve"> набавку </w:t>
      </w:r>
      <w:r w:rsidR="00FF7147" w:rsidRPr="00BE2C54">
        <w:rPr>
          <w:rFonts w:ascii="Arial" w:eastAsia="Times New Roman" w:hAnsi="Arial" w:cs="Arial"/>
          <w:lang w:val="sr-Cyrl-RS"/>
        </w:rPr>
        <w:t>добара бр. ЈН/</w:t>
      </w:r>
      <w:r w:rsidR="00267F1C" w:rsidRPr="00BE2C54">
        <w:rPr>
          <w:rFonts w:ascii="Arial" w:eastAsia="Times New Roman" w:hAnsi="Arial" w:cs="Arial"/>
          <w:lang w:val="sr-Cyrl-RS"/>
        </w:rPr>
        <w:t>1000/0434/2019 (</w:t>
      </w:r>
      <w:r w:rsidR="00FF7147" w:rsidRPr="00BE2C54">
        <w:rPr>
          <w:rFonts w:ascii="Arial" w:eastAsia="Times New Roman" w:hAnsi="Arial" w:cs="Arial"/>
          <w:lang w:val="sr-Cyrl-RS"/>
        </w:rPr>
        <w:t xml:space="preserve">ЈАНА број </w:t>
      </w:r>
      <w:r w:rsidR="00267F1C" w:rsidRPr="00BE2C54">
        <w:rPr>
          <w:rFonts w:ascii="Arial" w:eastAsia="Times New Roman" w:hAnsi="Arial" w:cs="Arial"/>
          <w:lang w:val="sr-Cyrl-RS"/>
        </w:rPr>
        <w:t>2228</w:t>
      </w:r>
      <w:r w:rsidRPr="00BE2C54">
        <w:rPr>
          <w:rFonts w:ascii="Arial" w:eastAsia="Times New Roman" w:hAnsi="Arial" w:cs="Arial"/>
          <w:lang w:val="sr-Cyrl-RS"/>
        </w:rPr>
        <w:t>/2019)</w:t>
      </w:r>
    </w:p>
    <w:p w:rsidR="00EF11C7" w:rsidRPr="00BE2C54" w:rsidRDefault="00EF11C7" w:rsidP="00EF11C7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lang w:val="sr-Cyrl-RS"/>
        </w:rPr>
      </w:pPr>
    </w:p>
    <w:p w:rsidR="00FA44D5" w:rsidRPr="00BE2C54" w:rsidRDefault="00267F1C" w:rsidP="00FA44D5">
      <w:pPr>
        <w:keepNext/>
        <w:spacing w:after="0" w:line="240" w:lineRule="auto"/>
        <w:contextualSpacing/>
        <w:jc w:val="center"/>
        <w:rPr>
          <w:rFonts w:ascii="Arial" w:eastAsia="Lucida Sans Unicode" w:hAnsi="Arial" w:cs="Arial"/>
          <w:i/>
          <w:iCs/>
          <w:lang w:val="sr-Cyrl-RS" w:eastAsia="ar-SA"/>
        </w:rPr>
      </w:pPr>
      <w:r w:rsidRPr="00BE2C54">
        <w:rPr>
          <w:rFonts w:ascii="Arial" w:eastAsia="Times New Roman" w:hAnsi="Arial" w:cs="Arial"/>
          <w:b/>
          <w:lang w:val="sr-Cyrl-RS"/>
        </w:rPr>
        <w:t>Набавка комуникационе и мрежне опреме</w:t>
      </w:r>
    </w:p>
    <w:p w:rsidR="00FA02D6" w:rsidRPr="00BE2C54" w:rsidRDefault="00FA02D6" w:rsidP="00FA02D6">
      <w:pPr>
        <w:pStyle w:val="BodyText"/>
        <w:contextualSpacing/>
        <w:jc w:val="center"/>
        <w:rPr>
          <w:rFonts w:cs="Arial"/>
          <w:sz w:val="22"/>
          <w:szCs w:val="22"/>
          <w:lang w:val="sr-Cyrl-RS"/>
        </w:rPr>
      </w:pPr>
    </w:p>
    <w:p w:rsidR="00EF11C7" w:rsidRPr="00BE2C54" w:rsidRDefault="00EF11C7" w:rsidP="00FA02D6">
      <w:pPr>
        <w:pStyle w:val="BodyText"/>
        <w:contextualSpacing/>
        <w:jc w:val="center"/>
        <w:rPr>
          <w:rFonts w:cs="Arial"/>
          <w:sz w:val="22"/>
          <w:szCs w:val="22"/>
          <w:lang w:val="sr-Cyrl-RS"/>
        </w:rPr>
      </w:pPr>
    </w:p>
    <w:p w:rsidR="00FA02D6" w:rsidRPr="00BE2C54" w:rsidRDefault="00FA02D6" w:rsidP="00FA44D5">
      <w:pPr>
        <w:pStyle w:val="BodyText"/>
        <w:contextualSpacing/>
        <w:rPr>
          <w:rFonts w:cs="Arial"/>
          <w:sz w:val="22"/>
          <w:szCs w:val="22"/>
          <w:lang w:val="sr-Cyrl-RS"/>
        </w:rPr>
      </w:pPr>
    </w:p>
    <w:p w:rsidR="00FA02D6" w:rsidRPr="00BE2C54" w:rsidRDefault="00FA02D6" w:rsidP="00FA02D6">
      <w:pPr>
        <w:pStyle w:val="BodyText"/>
        <w:contextualSpacing/>
        <w:jc w:val="center"/>
        <w:rPr>
          <w:rFonts w:cs="Arial"/>
          <w:sz w:val="22"/>
          <w:szCs w:val="22"/>
          <w:lang w:val="sr-Cyrl-RS"/>
        </w:rPr>
      </w:pPr>
    </w:p>
    <w:p w:rsidR="00FA02D6" w:rsidRPr="00BE2C54" w:rsidRDefault="00FA02D6" w:rsidP="00FA02D6">
      <w:pPr>
        <w:pStyle w:val="BodyText"/>
        <w:contextualSpacing/>
        <w:rPr>
          <w:rFonts w:cs="Arial"/>
          <w:sz w:val="22"/>
          <w:szCs w:val="22"/>
          <w:lang w:val="sr-Cyrl-RS"/>
        </w:rPr>
      </w:pPr>
    </w:p>
    <w:p w:rsidR="00EF11C7" w:rsidRPr="00BE2C54" w:rsidRDefault="00EF11C7" w:rsidP="00EF11C7">
      <w:pPr>
        <w:pStyle w:val="BodyText"/>
        <w:contextualSpacing/>
        <w:jc w:val="center"/>
        <w:rPr>
          <w:rFonts w:eastAsia="Arial Unicode MS" w:cs="Arial"/>
          <w:kern w:val="2"/>
          <w:sz w:val="22"/>
          <w:szCs w:val="22"/>
          <w:lang w:val="sr-Cyrl-RS" w:eastAsia="en-US"/>
        </w:rPr>
      </w:pPr>
      <w:r w:rsidRPr="00BE2C54">
        <w:rPr>
          <w:rFonts w:eastAsia="Arial Unicode MS" w:cs="Arial"/>
          <w:kern w:val="2"/>
          <w:sz w:val="22"/>
          <w:szCs w:val="22"/>
          <w:lang w:val="sr-Cyrl-RS" w:eastAsia="en-US"/>
        </w:rPr>
        <w:t>(заведено у ЈП ЕПС број  12.01.</w:t>
      </w:r>
      <w:r w:rsidR="00DC73D8" w:rsidRPr="00BE2C54">
        <w:rPr>
          <w:rFonts w:eastAsia="Arial Unicode MS" w:cs="Arial"/>
          <w:kern w:val="2"/>
          <w:sz w:val="22"/>
          <w:szCs w:val="22"/>
          <w:lang w:val="sr-Cyrl-RS" w:eastAsia="en-US"/>
        </w:rPr>
        <w:t>515504</w:t>
      </w:r>
      <w:r w:rsidR="00267F1C" w:rsidRPr="00BE2C54">
        <w:rPr>
          <w:rFonts w:eastAsia="Arial Unicode MS" w:cs="Arial"/>
          <w:kern w:val="2"/>
          <w:sz w:val="22"/>
          <w:szCs w:val="22"/>
          <w:lang w:val="sr-Cyrl-RS" w:eastAsia="en-US"/>
        </w:rPr>
        <w:t xml:space="preserve"> </w:t>
      </w:r>
      <w:r w:rsidR="00157E0E">
        <w:rPr>
          <w:rFonts w:eastAsia="Arial Unicode MS" w:cs="Arial"/>
          <w:kern w:val="2"/>
          <w:sz w:val="22"/>
          <w:szCs w:val="22"/>
          <w:lang w:val="sr-Cyrl-RS" w:eastAsia="en-US"/>
        </w:rPr>
        <w:t>/</w:t>
      </w:r>
      <w:r w:rsidR="00D40EBC">
        <w:rPr>
          <w:rFonts w:eastAsia="Arial Unicode MS" w:cs="Arial"/>
          <w:kern w:val="2"/>
          <w:sz w:val="22"/>
          <w:szCs w:val="22"/>
          <w:lang w:val="ru-RU" w:eastAsia="en-US"/>
        </w:rPr>
        <w:t>13</w:t>
      </w:r>
      <w:r w:rsidRPr="00BE2C54">
        <w:rPr>
          <w:rFonts w:eastAsia="Arial Unicode MS" w:cs="Arial"/>
          <w:kern w:val="2"/>
          <w:sz w:val="22"/>
          <w:szCs w:val="22"/>
          <w:lang w:val="sr-Cyrl-RS" w:eastAsia="en-US"/>
        </w:rPr>
        <w:t xml:space="preserve">-19 од </w:t>
      </w:r>
      <w:r w:rsidR="00D40EBC">
        <w:rPr>
          <w:rFonts w:eastAsia="Arial Unicode MS" w:cs="Arial"/>
          <w:kern w:val="2"/>
          <w:sz w:val="22"/>
          <w:szCs w:val="22"/>
          <w:lang w:val="sr-Cyrl-RS" w:eastAsia="en-US"/>
        </w:rPr>
        <w:t>12</w:t>
      </w:r>
      <w:bookmarkStart w:id="0" w:name="_GoBack"/>
      <w:bookmarkEnd w:id="0"/>
      <w:r w:rsidR="00FF7147" w:rsidRPr="00BE2C54">
        <w:rPr>
          <w:rFonts w:eastAsia="Arial Unicode MS" w:cs="Arial"/>
          <w:kern w:val="2"/>
          <w:sz w:val="22"/>
          <w:szCs w:val="22"/>
          <w:lang w:val="sr-Cyrl-RS" w:eastAsia="en-US"/>
        </w:rPr>
        <w:t xml:space="preserve">.11.2019. </w:t>
      </w:r>
      <w:r w:rsidRPr="00BE2C54">
        <w:rPr>
          <w:rFonts w:eastAsia="Arial Unicode MS" w:cs="Arial"/>
          <w:kern w:val="2"/>
          <w:sz w:val="22"/>
          <w:szCs w:val="22"/>
          <w:lang w:val="sr-Cyrl-RS" w:eastAsia="en-US"/>
        </w:rPr>
        <w:t>године)</w:t>
      </w:r>
    </w:p>
    <w:p w:rsidR="00EF11C7" w:rsidRPr="00BE2C54" w:rsidRDefault="00EF11C7" w:rsidP="00EF11C7">
      <w:pPr>
        <w:pStyle w:val="BodyText"/>
        <w:contextualSpacing/>
        <w:rPr>
          <w:rFonts w:eastAsia="Arial Unicode MS" w:cs="Arial"/>
          <w:kern w:val="2"/>
          <w:sz w:val="22"/>
          <w:szCs w:val="22"/>
          <w:lang w:val="sr-Cyrl-RS" w:eastAsia="en-US"/>
        </w:rPr>
      </w:pPr>
    </w:p>
    <w:p w:rsidR="00EF11C7" w:rsidRPr="00BE2C54" w:rsidRDefault="00EF11C7" w:rsidP="00EF11C7">
      <w:pPr>
        <w:pStyle w:val="BodyText"/>
        <w:contextualSpacing/>
        <w:rPr>
          <w:rFonts w:eastAsia="Arial Unicode MS" w:cs="Arial"/>
          <w:kern w:val="2"/>
          <w:sz w:val="22"/>
          <w:szCs w:val="22"/>
          <w:lang w:val="sr-Cyrl-RS" w:eastAsia="en-US"/>
        </w:rPr>
      </w:pPr>
    </w:p>
    <w:p w:rsidR="00EF11C7" w:rsidRPr="00BE2C54" w:rsidRDefault="00EF11C7" w:rsidP="00EF11C7">
      <w:pPr>
        <w:pStyle w:val="BodyText"/>
        <w:contextualSpacing/>
        <w:rPr>
          <w:rFonts w:eastAsia="Arial Unicode MS" w:cs="Arial"/>
          <w:kern w:val="2"/>
          <w:sz w:val="22"/>
          <w:szCs w:val="22"/>
          <w:lang w:val="sr-Cyrl-RS" w:eastAsia="en-US"/>
        </w:rPr>
      </w:pPr>
    </w:p>
    <w:p w:rsidR="00EF11C7" w:rsidRPr="00BE2C54" w:rsidRDefault="00EF11C7" w:rsidP="00EF11C7">
      <w:pPr>
        <w:pStyle w:val="BodyText"/>
        <w:contextualSpacing/>
        <w:rPr>
          <w:rFonts w:eastAsia="Arial Unicode MS" w:cs="Arial"/>
          <w:kern w:val="2"/>
          <w:sz w:val="22"/>
          <w:szCs w:val="22"/>
          <w:lang w:val="sr-Cyrl-RS" w:eastAsia="en-US"/>
        </w:rPr>
      </w:pPr>
    </w:p>
    <w:p w:rsidR="00EF11C7" w:rsidRPr="00BE2C54" w:rsidRDefault="00EF11C7" w:rsidP="00EF11C7">
      <w:pPr>
        <w:pStyle w:val="BodyText"/>
        <w:contextualSpacing/>
        <w:rPr>
          <w:rFonts w:eastAsia="Arial Unicode MS" w:cs="Arial"/>
          <w:kern w:val="2"/>
          <w:sz w:val="22"/>
          <w:szCs w:val="22"/>
          <w:lang w:val="sr-Cyrl-RS" w:eastAsia="en-US"/>
        </w:rPr>
      </w:pPr>
    </w:p>
    <w:p w:rsidR="00EF11C7" w:rsidRPr="00BE2C54" w:rsidRDefault="00EF11C7" w:rsidP="00EF11C7">
      <w:pPr>
        <w:pStyle w:val="BodyText"/>
        <w:contextualSpacing/>
        <w:rPr>
          <w:rFonts w:eastAsia="Arial Unicode MS" w:cs="Arial"/>
          <w:kern w:val="2"/>
          <w:sz w:val="22"/>
          <w:szCs w:val="22"/>
          <w:lang w:val="sr-Cyrl-RS" w:eastAsia="en-US"/>
        </w:rPr>
      </w:pPr>
    </w:p>
    <w:p w:rsidR="00EF11C7" w:rsidRPr="00BE2C54" w:rsidRDefault="00EF11C7" w:rsidP="00EF11C7">
      <w:pPr>
        <w:pStyle w:val="BodyText"/>
        <w:contextualSpacing/>
        <w:rPr>
          <w:rFonts w:eastAsia="Arial Unicode MS" w:cs="Arial"/>
          <w:kern w:val="2"/>
          <w:sz w:val="22"/>
          <w:szCs w:val="22"/>
          <w:lang w:val="sr-Cyrl-RS" w:eastAsia="en-US"/>
        </w:rPr>
      </w:pPr>
    </w:p>
    <w:p w:rsidR="00EF11C7" w:rsidRPr="00BE2C54" w:rsidRDefault="00EF11C7" w:rsidP="00EF11C7">
      <w:pPr>
        <w:pStyle w:val="BodyText"/>
        <w:contextualSpacing/>
        <w:rPr>
          <w:rFonts w:eastAsia="Arial Unicode MS" w:cs="Arial"/>
          <w:kern w:val="2"/>
          <w:sz w:val="22"/>
          <w:szCs w:val="22"/>
          <w:lang w:val="sr-Cyrl-RS" w:eastAsia="en-US"/>
        </w:rPr>
      </w:pPr>
    </w:p>
    <w:p w:rsidR="00FA02D6" w:rsidRPr="00BE2C54" w:rsidRDefault="00FA02D6" w:rsidP="00FA02D6">
      <w:pPr>
        <w:pStyle w:val="BodyText"/>
        <w:contextualSpacing/>
        <w:rPr>
          <w:rFonts w:cs="Arial"/>
          <w:sz w:val="22"/>
          <w:szCs w:val="22"/>
          <w:lang w:val="sr-Cyrl-RS"/>
        </w:rPr>
      </w:pPr>
    </w:p>
    <w:p w:rsidR="00FA02D6" w:rsidRPr="00BE2C54" w:rsidRDefault="00FA02D6" w:rsidP="00FA02D6">
      <w:pPr>
        <w:pStyle w:val="BodyText"/>
        <w:contextualSpacing/>
        <w:rPr>
          <w:rFonts w:cs="Arial"/>
          <w:sz w:val="22"/>
          <w:szCs w:val="22"/>
          <w:lang w:val="sr-Cyrl-RS"/>
        </w:rPr>
      </w:pPr>
    </w:p>
    <w:p w:rsidR="00FA02D6" w:rsidRPr="00BE2C54" w:rsidRDefault="00FA02D6" w:rsidP="00FA02D6">
      <w:pPr>
        <w:contextualSpacing/>
        <w:jc w:val="center"/>
        <w:rPr>
          <w:rFonts w:ascii="Arial" w:hAnsi="Arial" w:cs="Arial"/>
          <w:lang w:val="sr-Cyrl-RS"/>
        </w:rPr>
      </w:pPr>
      <w:r w:rsidRPr="00BE2C54">
        <w:rPr>
          <w:rFonts w:ascii="Arial" w:hAnsi="Arial" w:cs="Arial"/>
          <w:lang w:val="sr-Cyrl-RS"/>
        </w:rPr>
        <w:t xml:space="preserve">Београд, </w:t>
      </w:r>
      <w:r w:rsidR="00267F1C" w:rsidRPr="00BE2C54">
        <w:rPr>
          <w:rFonts w:ascii="Arial" w:hAnsi="Arial" w:cs="Arial"/>
          <w:lang w:val="sr-Cyrl-RS"/>
        </w:rPr>
        <w:t>новембар</w:t>
      </w:r>
      <w:r w:rsidRPr="00BE2C54">
        <w:rPr>
          <w:rFonts w:ascii="Arial" w:hAnsi="Arial" w:cs="Arial"/>
          <w:lang w:val="sr-Cyrl-RS"/>
        </w:rPr>
        <w:t xml:space="preserve"> 2019. године</w:t>
      </w:r>
    </w:p>
    <w:p w:rsidR="00FA02D6" w:rsidRPr="00BE2C54" w:rsidRDefault="00FA02D6" w:rsidP="00FA02D6">
      <w:pPr>
        <w:contextualSpacing/>
        <w:jc w:val="center"/>
        <w:rPr>
          <w:rFonts w:ascii="Arial" w:hAnsi="Arial" w:cs="Arial"/>
          <w:lang w:val="sr-Cyrl-RS"/>
        </w:rPr>
        <w:sectPr w:rsidR="00FA02D6" w:rsidRPr="00BE2C54" w:rsidSect="00FA02D6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9" w:h="16834" w:code="9"/>
          <w:pgMar w:top="1440" w:right="1080" w:bottom="1440" w:left="1080" w:header="142" w:footer="436" w:gutter="0"/>
          <w:cols w:space="708"/>
          <w:titlePg/>
          <w:docGrid w:linePitch="360"/>
        </w:sectPr>
      </w:pPr>
    </w:p>
    <w:p w:rsidR="00FA02D6" w:rsidRPr="00BE2C54" w:rsidRDefault="00FA02D6" w:rsidP="00FA02D6">
      <w:pPr>
        <w:contextualSpacing/>
        <w:jc w:val="both"/>
        <w:rPr>
          <w:rFonts w:ascii="Arial" w:eastAsia="Arial Unicode MS" w:hAnsi="Arial" w:cs="Arial"/>
          <w:color w:val="000000"/>
          <w:kern w:val="2"/>
          <w:lang w:val="sr-Cyrl-RS"/>
        </w:rPr>
      </w:pPr>
      <w:r w:rsidRPr="00BE2C54">
        <w:rPr>
          <w:rFonts w:ascii="Arial" w:hAnsi="Arial" w:cs="Arial"/>
          <w:color w:val="000000"/>
          <w:kern w:val="2"/>
          <w:lang w:val="sr-Cyrl-RS"/>
        </w:rPr>
        <w:lastRenderedPageBreak/>
        <w:t>На основу члана 63. став 5. и члана 54. Закона о јавним набавкама („Сл. гласник РС”, бр. 124/2012, 14/2015 и 68/2015) Комисија је сачинила</w:t>
      </w:r>
      <w:r w:rsidRPr="00BE2C54">
        <w:rPr>
          <w:rFonts w:ascii="Arial" w:eastAsia="Arial Unicode MS" w:hAnsi="Arial" w:cs="Arial"/>
          <w:color w:val="000000"/>
          <w:kern w:val="2"/>
          <w:lang w:val="sr-Cyrl-RS"/>
        </w:rPr>
        <w:t>:</w:t>
      </w:r>
    </w:p>
    <w:p w:rsidR="00FA02D6" w:rsidRPr="00BE2C54" w:rsidRDefault="00FA02D6" w:rsidP="00FA02D6">
      <w:pPr>
        <w:pStyle w:val="BodyText"/>
        <w:contextualSpacing/>
        <w:rPr>
          <w:rFonts w:cs="Arial"/>
          <w:b/>
          <w:spacing w:val="80"/>
          <w:sz w:val="22"/>
          <w:szCs w:val="22"/>
          <w:lang w:val="sr-Cyrl-RS"/>
        </w:rPr>
      </w:pPr>
    </w:p>
    <w:p w:rsidR="00FA02D6" w:rsidRPr="00BE2C54" w:rsidRDefault="00617BF8" w:rsidP="00FA02D6">
      <w:pPr>
        <w:pStyle w:val="BodyText"/>
        <w:contextualSpacing/>
        <w:jc w:val="center"/>
        <w:rPr>
          <w:rFonts w:cs="Arial"/>
          <w:b/>
          <w:spacing w:val="80"/>
          <w:sz w:val="22"/>
          <w:szCs w:val="22"/>
          <w:lang w:val="sr-Cyrl-RS"/>
        </w:rPr>
      </w:pPr>
      <w:r>
        <w:rPr>
          <w:rFonts w:cs="Arial"/>
          <w:b/>
          <w:spacing w:val="80"/>
          <w:sz w:val="22"/>
          <w:szCs w:val="22"/>
          <w:lang w:val="sr-Cyrl-RS"/>
        </w:rPr>
        <w:t>ДРУГ</w:t>
      </w:r>
      <w:r w:rsidR="00FA02D6" w:rsidRPr="00BE2C54">
        <w:rPr>
          <w:rFonts w:cs="Arial"/>
          <w:b/>
          <w:spacing w:val="80"/>
          <w:sz w:val="22"/>
          <w:szCs w:val="22"/>
          <w:lang w:val="sr-Cyrl-RS"/>
        </w:rPr>
        <w:t>У ИЗМЕНУ</w:t>
      </w:r>
    </w:p>
    <w:p w:rsidR="00FA02D6" w:rsidRPr="00BE2C54" w:rsidRDefault="00FA02D6" w:rsidP="00FA02D6">
      <w:pPr>
        <w:pStyle w:val="BodyText"/>
        <w:contextualSpacing/>
        <w:jc w:val="center"/>
        <w:rPr>
          <w:rFonts w:cs="Arial"/>
          <w:b/>
          <w:spacing w:val="80"/>
          <w:sz w:val="22"/>
          <w:szCs w:val="22"/>
          <w:lang w:val="sr-Cyrl-RS"/>
        </w:rPr>
      </w:pPr>
      <w:r w:rsidRPr="00BE2C54">
        <w:rPr>
          <w:rFonts w:cs="Arial"/>
          <w:b/>
          <w:spacing w:val="80"/>
          <w:sz w:val="22"/>
          <w:szCs w:val="22"/>
          <w:lang w:val="sr-Cyrl-RS"/>
        </w:rPr>
        <w:t>КОНКУРСНЕ ДОКУМЕНТАЦИЈЕ</w:t>
      </w:r>
    </w:p>
    <w:p w:rsidR="00FA02D6" w:rsidRPr="00BE2C54" w:rsidRDefault="00FA02D6" w:rsidP="00FA02D6">
      <w:pPr>
        <w:pStyle w:val="BodyText"/>
        <w:contextualSpacing/>
        <w:jc w:val="center"/>
        <w:rPr>
          <w:rFonts w:cs="Arial"/>
          <w:sz w:val="22"/>
          <w:szCs w:val="22"/>
          <w:lang w:val="sr-Cyrl-RS"/>
        </w:rPr>
      </w:pPr>
      <w:r w:rsidRPr="00BE2C54">
        <w:rPr>
          <w:rFonts w:cs="Arial"/>
          <w:sz w:val="22"/>
          <w:szCs w:val="22"/>
          <w:lang w:val="sr-Cyrl-RS"/>
        </w:rPr>
        <w:t xml:space="preserve">за јавну набавку </w:t>
      </w:r>
      <w:r w:rsidR="00267F1C" w:rsidRPr="00BE2C54">
        <w:rPr>
          <w:rFonts w:cs="Arial"/>
          <w:sz w:val="22"/>
          <w:szCs w:val="22"/>
          <w:lang w:val="sr-Cyrl-RS"/>
        </w:rPr>
        <w:t>добара</w:t>
      </w:r>
    </w:p>
    <w:p w:rsidR="00EF11C7" w:rsidRPr="00BE2C54" w:rsidRDefault="00FA44D5" w:rsidP="00FA02D6">
      <w:pPr>
        <w:pStyle w:val="BodyText"/>
        <w:contextualSpacing/>
        <w:jc w:val="center"/>
        <w:rPr>
          <w:rFonts w:cs="Arial"/>
          <w:sz w:val="22"/>
          <w:szCs w:val="22"/>
          <w:lang w:val="sr-Cyrl-RS"/>
        </w:rPr>
      </w:pPr>
      <w:r w:rsidRPr="00BE2C54">
        <w:rPr>
          <w:rFonts w:cs="Arial"/>
          <w:sz w:val="22"/>
          <w:szCs w:val="22"/>
          <w:lang w:val="sr-Cyrl-RS"/>
        </w:rPr>
        <w:t xml:space="preserve">бр. </w:t>
      </w:r>
      <w:r w:rsidR="00267F1C" w:rsidRPr="00BE2C54">
        <w:rPr>
          <w:rFonts w:cs="Arial"/>
          <w:sz w:val="22"/>
          <w:szCs w:val="22"/>
          <w:lang w:val="sr-Cyrl-RS"/>
        </w:rPr>
        <w:t>ЈН/1000/0434/2019 (</w:t>
      </w:r>
      <w:r w:rsidR="00DC73D8" w:rsidRPr="00BE2C54">
        <w:rPr>
          <w:rFonts w:cs="Arial"/>
          <w:sz w:val="22"/>
          <w:szCs w:val="22"/>
          <w:lang w:val="sr-Cyrl-RS"/>
        </w:rPr>
        <w:t xml:space="preserve">ЈАНА број </w:t>
      </w:r>
      <w:r w:rsidR="00267F1C" w:rsidRPr="00BE2C54">
        <w:rPr>
          <w:rFonts w:cs="Arial"/>
          <w:sz w:val="22"/>
          <w:szCs w:val="22"/>
          <w:lang w:val="sr-Cyrl-RS"/>
        </w:rPr>
        <w:t>2228</w:t>
      </w:r>
      <w:r w:rsidR="00EF11C7" w:rsidRPr="00BE2C54">
        <w:rPr>
          <w:rFonts w:cs="Arial"/>
          <w:sz w:val="22"/>
          <w:szCs w:val="22"/>
          <w:lang w:val="sr-Cyrl-RS"/>
        </w:rPr>
        <w:t>/2019)</w:t>
      </w:r>
    </w:p>
    <w:p w:rsidR="00EF11C7" w:rsidRPr="00BE2C54" w:rsidRDefault="00EF11C7" w:rsidP="00FA02D6">
      <w:pPr>
        <w:pStyle w:val="BodyText"/>
        <w:contextualSpacing/>
        <w:jc w:val="center"/>
        <w:rPr>
          <w:rFonts w:cs="Arial"/>
          <w:sz w:val="22"/>
          <w:szCs w:val="22"/>
          <w:lang w:val="sr-Cyrl-RS"/>
        </w:rPr>
      </w:pPr>
    </w:p>
    <w:p w:rsidR="00FA02D6" w:rsidRPr="00BE2C54" w:rsidRDefault="00FA02D6" w:rsidP="00FA02D6">
      <w:pPr>
        <w:pStyle w:val="BodyText"/>
        <w:contextualSpacing/>
        <w:jc w:val="center"/>
        <w:rPr>
          <w:rFonts w:cs="Arial"/>
          <w:b/>
          <w:sz w:val="22"/>
          <w:szCs w:val="22"/>
          <w:lang w:val="sr-Cyrl-RS"/>
        </w:rPr>
      </w:pPr>
      <w:r w:rsidRPr="00BE2C54">
        <w:rPr>
          <w:rFonts w:cs="Arial"/>
          <w:b/>
          <w:sz w:val="22"/>
          <w:szCs w:val="22"/>
          <w:lang w:val="sr-Cyrl-RS"/>
        </w:rPr>
        <w:t>1.</w:t>
      </w:r>
    </w:p>
    <w:p w:rsidR="00FA44D5" w:rsidRPr="00BE2C54" w:rsidRDefault="00FA02D6" w:rsidP="00426AE4">
      <w:pPr>
        <w:contextualSpacing/>
        <w:jc w:val="both"/>
        <w:rPr>
          <w:rFonts w:ascii="Arial" w:hAnsi="Arial" w:cs="Arial"/>
          <w:b/>
          <w:iCs/>
          <w:lang w:val="sr-Cyrl-RS"/>
        </w:rPr>
      </w:pPr>
      <w:r w:rsidRPr="00BE2C54">
        <w:rPr>
          <w:rFonts w:ascii="Arial" w:hAnsi="Arial" w:cs="Arial"/>
          <w:b/>
          <w:iCs/>
          <w:lang w:val="sr-Cyrl-RS"/>
        </w:rPr>
        <w:t xml:space="preserve">МЕЊА СЕ </w:t>
      </w:r>
      <w:r w:rsidR="00991C75" w:rsidRPr="00BE2C54">
        <w:rPr>
          <w:rFonts w:ascii="Arial" w:hAnsi="Arial" w:cs="Arial"/>
          <w:b/>
          <w:iCs/>
          <w:lang w:val="sr-Cyrl-RS"/>
        </w:rPr>
        <w:t xml:space="preserve">тачка </w:t>
      </w:r>
      <w:r w:rsidR="00426AE4">
        <w:rPr>
          <w:rFonts w:ascii="Arial" w:hAnsi="Arial" w:cs="Arial"/>
          <w:b/>
          <w:iCs/>
          <w:lang w:val="sr-Cyrl-RS"/>
        </w:rPr>
        <w:t xml:space="preserve">4.2  ДОДАТНИ УСЛОВИ </w:t>
      </w:r>
      <w:r w:rsidR="00426AE4" w:rsidRPr="00426AE4">
        <w:rPr>
          <w:rFonts w:ascii="Arial" w:hAnsi="Arial" w:cs="Arial"/>
          <w:b/>
          <w:iCs/>
          <w:lang w:val="sr-Cyrl-RS"/>
        </w:rPr>
        <w:t xml:space="preserve">ЗА УЧЕШЋЕ У ПОСТУПКУ ЈАВНЕ НАБАВКЕ ИЗ ЧЛАНА 76. ЗАКОНА </w:t>
      </w:r>
      <w:r w:rsidR="008B7E21">
        <w:rPr>
          <w:rFonts w:ascii="Arial" w:hAnsi="Arial" w:cs="Arial"/>
          <w:b/>
          <w:iCs/>
          <w:lang w:val="sr-Cyrl-RS"/>
        </w:rPr>
        <w:t xml:space="preserve">и то </w:t>
      </w:r>
      <w:r w:rsidR="00426AE4" w:rsidRPr="00426AE4">
        <w:rPr>
          <w:rFonts w:ascii="Arial" w:hAnsi="Arial" w:cs="Arial"/>
          <w:b/>
          <w:iCs/>
          <w:lang w:val="sr-Cyrl-RS"/>
        </w:rPr>
        <w:t>Кадровски капацитет</w:t>
      </w:r>
      <w:r w:rsidR="00426AE4">
        <w:rPr>
          <w:rFonts w:ascii="Arial" w:hAnsi="Arial" w:cs="Arial"/>
          <w:b/>
          <w:iCs/>
          <w:lang w:val="sr-Cyrl-RS"/>
        </w:rPr>
        <w:t xml:space="preserve"> </w:t>
      </w:r>
      <w:r w:rsidR="00991C75" w:rsidRPr="00BE2C54">
        <w:rPr>
          <w:rFonts w:ascii="Arial" w:hAnsi="Arial" w:cs="Arial"/>
          <w:b/>
          <w:iCs/>
          <w:lang w:val="sr-Cyrl-RS"/>
        </w:rPr>
        <w:t>и гласи:</w:t>
      </w:r>
    </w:p>
    <w:p w:rsidR="008B7E21" w:rsidRDefault="008B7E21" w:rsidP="00426A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val="ru-RU"/>
        </w:rPr>
      </w:pPr>
    </w:p>
    <w:p w:rsidR="00426AE4" w:rsidRPr="00426AE4" w:rsidRDefault="00426AE4" w:rsidP="00426A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val="sr-Cyrl-RS"/>
        </w:rPr>
      </w:pPr>
      <w:r w:rsidRPr="00426AE4">
        <w:rPr>
          <w:rFonts w:ascii="Arial" w:eastAsia="Times New Roman" w:hAnsi="Arial" w:cs="Arial"/>
          <w:b/>
          <w:u w:val="single"/>
          <w:lang w:val="ru-RU"/>
        </w:rPr>
        <w:t>Услов</w:t>
      </w:r>
    </w:p>
    <w:p w:rsidR="00426AE4" w:rsidRPr="00426AE4" w:rsidRDefault="00426AE4" w:rsidP="00426AE4">
      <w:pPr>
        <w:spacing w:after="0" w:line="240" w:lineRule="auto"/>
        <w:ind w:left="741"/>
        <w:contextualSpacing/>
        <w:jc w:val="both"/>
        <w:rPr>
          <w:rFonts w:ascii="Arial" w:eastAsia="Calibri" w:hAnsi="Arial" w:cs="Arial"/>
          <w:lang w:val="sr-Cyrl-RS"/>
        </w:rPr>
      </w:pPr>
      <w:r w:rsidRPr="00426AE4">
        <w:rPr>
          <w:rFonts w:ascii="Arial" w:eastAsia="Calibri" w:hAnsi="Arial" w:cs="Arial"/>
          <w:lang w:val="ru-RU"/>
        </w:rPr>
        <w:t xml:space="preserve">Да </w:t>
      </w:r>
      <w:r w:rsidR="008B7E21">
        <w:rPr>
          <w:rFonts w:ascii="Arial" w:eastAsia="Calibri" w:hAnsi="Arial" w:cs="Arial"/>
          <w:lang w:val="ru-RU"/>
        </w:rPr>
        <w:t xml:space="preserve">Понуђач </w:t>
      </w:r>
      <w:r w:rsidRPr="00426AE4">
        <w:rPr>
          <w:rFonts w:ascii="Arial" w:eastAsia="Calibri" w:hAnsi="Arial" w:cs="Arial"/>
          <w:lang w:val="ru-RU"/>
        </w:rPr>
        <w:t xml:space="preserve">има минималан број </w:t>
      </w:r>
      <w:r w:rsidRPr="00426AE4">
        <w:rPr>
          <w:rFonts w:ascii="Arial" w:eastAsia="Calibri" w:hAnsi="Arial" w:cs="Arial"/>
          <w:lang w:val="sr-Cyrl-RS"/>
        </w:rPr>
        <w:t>запослених/</w:t>
      </w:r>
      <w:r w:rsidRPr="00426AE4">
        <w:rPr>
          <w:rFonts w:ascii="Arial" w:eastAsia="Calibri" w:hAnsi="Arial" w:cs="Arial"/>
          <w:lang w:val="ru-RU"/>
        </w:rPr>
        <w:t>ангажованих</w:t>
      </w:r>
      <w:r w:rsidRPr="00426AE4">
        <w:rPr>
          <w:rFonts w:ascii="Arial" w:eastAsia="Calibri" w:hAnsi="Arial" w:cs="Arial"/>
          <w:lang w:val="sr-Cyrl-RS"/>
        </w:rPr>
        <w:t xml:space="preserve"> лица</w:t>
      </w:r>
      <w:r w:rsidRPr="00426AE4">
        <w:rPr>
          <w:rFonts w:ascii="Arial" w:eastAsia="Calibri" w:hAnsi="Arial" w:cs="Arial"/>
          <w:lang w:val="ru-RU"/>
        </w:rPr>
        <w:t xml:space="preserve"> у реализацији услуге, која је предмет ове јавне набавке, у радном односу са пуним радним временом или ангажоване сходно члану 199. и члану 202. Закона о раду</w:t>
      </w:r>
      <w:r w:rsidRPr="00426AE4">
        <w:rPr>
          <w:rFonts w:ascii="Arial" w:eastAsia="Times New Roman" w:hAnsi="Arial" w:cs="Arial"/>
          <w:lang w:val="sr-Cyrl-RS"/>
        </w:rPr>
        <w:t xml:space="preserve"> </w:t>
      </w:r>
      <w:r w:rsidRPr="00426AE4">
        <w:rPr>
          <w:rFonts w:ascii="Arial" w:eastAsia="Calibri" w:hAnsi="Arial" w:cs="Arial"/>
          <w:lang w:val="sr-Cyrl-RS"/>
        </w:rPr>
        <w:t>("Сл. гласник РС", бр. 24/2005, 61/2005, 54/2009, 32/2013 и 75/2014) и то:</w:t>
      </w:r>
    </w:p>
    <w:p w:rsidR="00426AE4" w:rsidRPr="00426AE4" w:rsidRDefault="00426AE4" w:rsidP="00426AE4">
      <w:pPr>
        <w:spacing w:after="0" w:line="240" w:lineRule="auto"/>
        <w:ind w:left="741"/>
        <w:contextualSpacing/>
        <w:jc w:val="both"/>
        <w:rPr>
          <w:rFonts w:ascii="Arial" w:eastAsia="Calibri" w:hAnsi="Arial" w:cs="Arial"/>
          <w:lang w:val="sr-Cyrl-RS"/>
        </w:rPr>
      </w:pPr>
    </w:p>
    <w:p w:rsidR="000149D6" w:rsidRPr="000149D6" w:rsidRDefault="000149D6" w:rsidP="00A34C08">
      <w:pPr>
        <w:numPr>
          <w:ilvl w:val="1"/>
          <w:numId w:val="18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lang w:val="ru-RU"/>
        </w:rPr>
      </w:pPr>
      <w:r w:rsidRPr="000149D6">
        <w:rPr>
          <w:rFonts w:ascii="Arial" w:eastAsia="Calibri" w:hAnsi="Arial" w:cs="Arial"/>
          <w:lang w:val="ru-RU"/>
        </w:rPr>
        <w:t>минимално 3 (словима: три) инжењера са сертификатом eкспертског нивоа из области Routing and Switching;</w:t>
      </w:r>
    </w:p>
    <w:p w:rsidR="000149D6" w:rsidRPr="000149D6" w:rsidRDefault="000149D6" w:rsidP="00A34C08">
      <w:pPr>
        <w:numPr>
          <w:ilvl w:val="1"/>
          <w:numId w:val="18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lang w:val="ru-RU"/>
        </w:rPr>
      </w:pPr>
      <w:r w:rsidRPr="000149D6">
        <w:rPr>
          <w:rFonts w:ascii="Arial" w:eastAsia="Calibri" w:hAnsi="Arial" w:cs="Arial"/>
          <w:lang w:val="ru-RU"/>
        </w:rPr>
        <w:t>минимално 1 (словима: један) инжењер са сертификатом eкспертског нивоа из области Security</w:t>
      </w:r>
    </w:p>
    <w:p w:rsidR="000149D6" w:rsidRPr="000149D6" w:rsidRDefault="000149D6" w:rsidP="00A34C08">
      <w:pPr>
        <w:numPr>
          <w:ilvl w:val="1"/>
          <w:numId w:val="18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lang w:val="sr-Latn-CS"/>
        </w:rPr>
      </w:pPr>
      <w:r w:rsidRPr="000149D6">
        <w:rPr>
          <w:rFonts w:ascii="Arial" w:eastAsia="Calibri" w:hAnsi="Arial" w:cs="Arial"/>
          <w:lang w:val="ru-RU"/>
        </w:rPr>
        <w:t>минимално 1 (словима: један) инжењер са сертификатом професионал нивоа из области Wireless</w:t>
      </w:r>
    </w:p>
    <w:p w:rsidR="00426AE4" w:rsidRPr="00251B71" w:rsidRDefault="00426AE4" w:rsidP="00A34C08">
      <w:pPr>
        <w:numPr>
          <w:ilvl w:val="1"/>
          <w:numId w:val="18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lang w:val="sr-Latn-CS"/>
        </w:rPr>
      </w:pPr>
      <w:r w:rsidRPr="00251B71">
        <w:rPr>
          <w:rFonts w:ascii="Arial" w:eastAsia="Calibri" w:hAnsi="Arial" w:cs="Arial"/>
          <w:lang w:val="sr-Latn-CS"/>
        </w:rPr>
        <w:t xml:space="preserve">минимално 1 </w:t>
      </w:r>
      <w:r w:rsidRPr="00251B71">
        <w:rPr>
          <w:rFonts w:ascii="Arial" w:eastAsia="Calibri" w:hAnsi="Arial" w:cs="Arial"/>
          <w:lang w:val="sr-Cyrl-RS"/>
        </w:rPr>
        <w:t xml:space="preserve">(словима: један) </w:t>
      </w:r>
      <w:r w:rsidRPr="00251B71">
        <w:rPr>
          <w:rFonts w:ascii="Arial" w:eastAsia="Calibri" w:hAnsi="Arial" w:cs="Arial"/>
          <w:lang w:val="sr-Latn-CS"/>
        </w:rPr>
        <w:t>лице код понуђача (руководилац пројекта), који има високу стручну спрему и поседује важећи ПМП сертификат.</w:t>
      </w:r>
    </w:p>
    <w:p w:rsidR="00426AE4" w:rsidRPr="00426AE4" w:rsidRDefault="00426AE4" w:rsidP="00426A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</w:rPr>
      </w:pPr>
      <w:proofErr w:type="spellStart"/>
      <w:r w:rsidRPr="00426AE4">
        <w:rPr>
          <w:rFonts w:ascii="Arial" w:eastAsia="Times New Roman" w:hAnsi="Arial" w:cs="Arial"/>
          <w:b/>
          <w:u w:val="single"/>
        </w:rPr>
        <w:t>Докази</w:t>
      </w:r>
      <w:proofErr w:type="spellEnd"/>
    </w:p>
    <w:p w:rsidR="00426AE4" w:rsidRPr="000149D6" w:rsidRDefault="00426AE4" w:rsidP="00A34C08">
      <w:pPr>
        <w:numPr>
          <w:ilvl w:val="0"/>
          <w:numId w:val="19"/>
        </w:numPr>
        <w:spacing w:before="120" w:after="200" w:line="276" w:lineRule="auto"/>
        <w:ind w:left="778" w:hanging="450"/>
        <w:contextualSpacing/>
        <w:jc w:val="both"/>
        <w:rPr>
          <w:rFonts w:ascii="Arial" w:eastAsia="Calibri" w:hAnsi="Arial" w:cs="Arial"/>
          <w:lang w:val="sr-Cyrl-RS"/>
        </w:rPr>
      </w:pPr>
      <w:r w:rsidRPr="000149D6">
        <w:rPr>
          <w:rFonts w:ascii="Arial" w:eastAsia="Calibri" w:hAnsi="Arial" w:cs="Arial"/>
          <w:lang w:val="sr-Cyrl-RS"/>
        </w:rPr>
        <w:t>Листа запослених/ангажованих лица која ће бити ангажована на реализацији уговора, са личним лиценцама/ сертификатима (Образац број 7);</w:t>
      </w:r>
    </w:p>
    <w:p w:rsidR="00426AE4" w:rsidRPr="000149D6" w:rsidRDefault="00426AE4" w:rsidP="00A34C08">
      <w:pPr>
        <w:numPr>
          <w:ilvl w:val="0"/>
          <w:numId w:val="19"/>
        </w:numPr>
        <w:spacing w:before="120" w:after="200" w:line="276" w:lineRule="auto"/>
        <w:ind w:left="778" w:hanging="450"/>
        <w:contextualSpacing/>
        <w:jc w:val="both"/>
        <w:rPr>
          <w:rFonts w:ascii="Arial" w:eastAsia="Calibri" w:hAnsi="Arial" w:cs="Arial"/>
          <w:lang w:val="sr-Cyrl-RS"/>
        </w:rPr>
      </w:pPr>
      <w:r w:rsidRPr="000149D6">
        <w:rPr>
          <w:rFonts w:ascii="Arial" w:eastAsia="Calibri" w:hAnsi="Arial" w:cs="Arial"/>
          <w:lang w:val="sr-Cyrl-RS"/>
        </w:rPr>
        <w:t xml:space="preserve">Копије одговарајућих појединачних образаца М или уговор о раду за наведена лица и инжењере запослене код понуђача или уговор о радном ангажовању лица сходно члану 197-202 Закона о раду, код понуђача, ван радног односа која ће бити ангажована на реализацији уговора; </w:t>
      </w:r>
    </w:p>
    <w:p w:rsidR="00426AE4" w:rsidRPr="000149D6" w:rsidRDefault="00426AE4" w:rsidP="00A34C08">
      <w:pPr>
        <w:numPr>
          <w:ilvl w:val="0"/>
          <w:numId w:val="19"/>
        </w:numPr>
        <w:spacing w:before="120" w:after="200" w:line="276" w:lineRule="auto"/>
        <w:ind w:left="688" w:hanging="432"/>
        <w:contextualSpacing/>
        <w:jc w:val="both"/>
        <w:rPr>
          <w:rFonts w:ascii="Arial" w:eastAsia="Calibri" w:hAnsi="Arial" w:cs="Arial"/>
          <w:lang w:val="sr-Cyrl-RS"/>
        </w:rPr>
      </w:pPr>
      <w:r w:rsidRPr="000149D6">
        <w:rPr>
          <w:rFonts w:ascii="Arial" w:eastAsia="Calibri" w:hAnsi="Arial" w:cs="Arial"/>
          <w:lang w:val="sr-Cyrl-RS"/>
        </w:rPr>
        <w:t xml:space="preserve">Копије личних лиценци / сертификата запослених/ангажованих лица код понуђача: </w:t>
      </w:r>
    </w:p>
    <w:p w:rsidR="00426AE4" w:rsidRPr="000149D6" w:rsidRDefault="00426AE4" w:rsidP="00A34C08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eastAsia="Calibri" w:hAnsi="Calibri" w:cs="Arial"/>
          <w:lang w:val="sr-Cyrl-RS"/>
        </w:rPr>
      </w:pPr>
      <w:r w:rsidRPr="000149D6">
        <w:rPr>
          <w:rFonts w:ascii="Arial" w:eastAsia="Calibri" w:hAnsi="Arial" w:cs="Arial"/>
          <w:lang w:val="sr-Cyrl-RS"/>
        </w:rPr>
        <w:t xml:space="preserve">Сертификат eкспертског нивоа из области Routing and Switching </w:t>
      </w:r>
    </w:p>
    <w:p w:rsidR="000149D6" w:rsidRPr="00251B71" w:rsidRDefault="000149D6" w:rsidP="00A34C08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lang w:val="ru-RU"/>
        </w:rPr>
      </w:pPr>
      <w:r w:rsidRPr="00251B71">
        <w:rPr>
          <w:rFonts w:ascii="Arial" w:eastAsia="Calibri" w:hAnsi="Arial" w:cs="Arial"/>
          <w:lang w:val="sr-Cyrl-RS"/>
        </w:rPr>
        <w:t xml:space="preserve">Сертификат </w:t>
      </w:r>
      <w:r w:rsidRPr="00251B71">
        <w:rPr>
          <w:rFonts w:ascii="Arial" w:eastAsia="Calibri" w:hAnsi="Arial" w:cs="Arial"/>
          <w:lang w:val="ru-RU"/>
        </w:rPr>
        <w:t>eкспертског нивоа из области Security</w:t>
      </w:r>
    </w:p>
    <w:p w:rsidR="00426AE4" w:rsidRPr="00251B71" w:rsidRDefault="00426AE4" w:rsidP="00A34C08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lang w:val="sr-Cyrl-RS"/>
        </w:rPr>
      </w:pPr>
      <w:r w:rsidRPr="00251B71">
        <w:rPr>
          <w:rFonts w:ascii="Arial" w:eastAsia="Calibri" w:hAnsi="Arial" w:cs="Arial"/>
          <w:lang w:val="sr-Cyrl-RS"/>
        </w:rPr>
        <w:t>Сертификат професионал нивоа из области Wireless</w:t>
      </w:r>
    </w:p>
    <w:p w:rsidR="00426AE4" w:rsidRPr="00251B71" w:rsidRDefault="00426AE4" w:rsidP="00A34C08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lang w:val="sr-Cyrl-RS"/>
        </w:rPr>
      </w:pPr>
      <w:r w:rsidRPr="00251B71">
        <w:rPr>
          <w:rFonts w:ascii="Arial" w:eastAsia="Times New Roman" w:hAnsi="Arial" w:cs="Arial"/>
          <w:lang w:val="sr-Cyrl-RS"/>
        </w:rPr>
        <w:t>Сертификат ПМП</w:t>
      </w:r>
    </w:p>
    <w:p w:rsidR="00426AE4" w:rsidRPr="00426AE4" w:rsidRDefault="00426AE4" w:rsidP="00426AE4">
      <w:pPr>
        <w:spacing w:before="120" w:after="200" w:line="276" w:lineRule="auto"/>
        <w:contextualSpacing/>
        <w:jc w:val="both"/>
        <w:rPr>
          <w:rFonts w:ascii="Arial" w:eastAsia="Calibri" w:hAnsi="Arial" w:cs="Arial"/>
          <w:lang w:val="sr-Cyrl-RS"/>
        </w:rPr>
      </w:pPr>
    </w:p>
    <w:p w:rsidR="00CE7EFA" w:rsidRPr="00BE2C54" w:rsidRDefault="00CE7EFA" w:rsidP="00426AE4">
      <w:pPr>
        <w:contextualSpacing/>
        <w:jc w:val="center"/>
        <w:rPr>
          <w:rFonts w:ascii="Arial" w:hAnsi="Arial" w:cs="Arial"/>
          <w:b/>
          <w:iCs/>
          <w:lang w:val="sr-Cyrl-RS"/>
        </w:rPr>
      </w:pPr>
      <w:r w:rsidRPr="00BE2C54">
        <w:rPr>
          <w:rFonts w:ascii="Arial" w:hAnsi="Arial" w:cs="Arial"/>
          <w:b/>
          <w:iCs/>
          <w:lang w:val="sr-Cyrl-RS"/>
        </w:rPr>
        <w:t>2.</w:t>
      </w:r>
    </w:p>
    <w:p w:rsidR="00453C6A" w:rsidRPr="00BE2C54" w:rsidRDefault="00FF7147" w:rsidP="00CE7EFA">
      <w:pPr>
        <w:contextualSpacing/>
        <w:jc w:val="both"/>
        <w:rPr>
          <w:rFonts w:ascii="Arial" w:hAnsi="Arial" w:cs="Arial"/>
          <w:b/>
          <w:iCs/>
          <w:lang w:val="sr-Cyrl-RS"/>
        </w:rPr>
      </w:pPr>
      <w:r w:rsidRPr="00BE2C54">
        <w:rPr>
          <w:rFonts w:ascii="Arial" w:hAnsi="Arial" w:cs="Arial"/>
          <w:b/>
          <w:iCs/>
          <w:lang w:val="sr-Cyrl-RS"/>
        </w:rPr>
        <w:t xml:space="preserve">МЕЊА СЕ </w:t>
      </w:r>
      <w:r w:rsidR="002F7B69">
        <w:rPr>
          <w:rFonts w:ascii="Arial" w:hAnsi="Arial" w:cs="Arial"/>
          <w:b/>
          <w:iCs/>
          <w:lang w:val="sr-Cyrl-RS"/>
        </w:rPr>
        <w:t xml:space="preserve">ТЕХНИЧКА СПЕЦИФИКАЦИЈА </w:t>
      </w:r>
      <w:r w:rsidR="00BE2C54" w:rsidRPr="00BE2C54">
        <w:rPr>
          <w:rFonts w:ascii="Arial" w:hAnsi="Arial" w:cs="Arial"/>
          <w:b/>
          <w:iCs/>
          <w:lang w:val="sr-Cyrl-RS"/>
        </w:rPr>
        <w:t>и дат</w:t>
      </w:r>
      <w:r w:rsidR="002F7B69">
        <w:rPr>
          <w:rFonts w:ascii="Arial" w:hAnsi="Arial" w:cs="Arial"/>
          <w:b/>
          <w:iCs/>
          <w:lang w:val="sr-Cyrl-RS"/>
        </w:rPr>
        <w:t>а</w:t>
      </w:r>
      <w:r w:rsidR="00BE2C54" w:rsidRPr="00BE2C54">
        <w:rPr>
          <w:rFonts w:ascii="Arial" w:hAnsi="Arial" w:cs="Arial"/>
          <w:b/>
          <w:iCs/>
          <w:lang w:val="sr-Cyrl-RS"/>
        </w:rPr>
        <w:t xml:space="preserve"> је као Прилог</w:t>
      </w:r>
      <w:r w:rsidR="002F7B69">
        <w:rPr>
          <w:rFonts w:ascii="Arial" w:hAnsi="Arial" w:cs="Arial"/>
          <w:b/>
          <w:iCs/>
          <w:lang w:val="sr-Cyrl-RS"/>
        </w:rPr>
        <w:t xml:space="preserve"> друге</w:t>
      </w:r>
      <w:r w:rsidR="00453C6A" w:rsidRPr="00BE2C54">
        <w:rPr>
          <w:rFonts w:ascii="Arial" w:hAnsi="Arial" w:cs="Arial"/>
          <w:b/>
          <w:iCs/>
          <w:lang w:val="sr-Cyrl-RS"/>
        </w:rPr>
        <w:t xml:space="preserve"> измене конкурсне доку</w:t>
      </w:r>
      <w:r w:rsidR="00E42E4B" w:rsidRPr="00BE2C54">
        <w:rPr>
          <w:rFonts w:ascii="Arial" w:hAnsi="Arial" w:cs="Arial"/>
          <w:b/>
          <w:iCs/>
          <w:lang w:val="sr-Cyrl-RS"/>
        </w:rPr>
        <w:t>ментације.</w:t>
      </w:r>
    </w:p>
    <w:p w:rsidR="00FF7147" w:rsidRPr="00BE2C54" w:rsidRDefault="00FF7147" w:rsidP="00FF7147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FF7147" w:rsidRPr="00BE2C54" w:rsidRDefault="00FF7147" w:rsidP="00FF7147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E7EFA" w:rsidRPr="00BE2C54" w:rsidRDefault="00CE7EFA" w:rsidP="00CE7EFA">
      <w:pPr>
        <w:contextualSpacing/>
        <w:jc w:val="center"/>
        <w:rPr>
          <w:rFonts w:ascii="Arial" w:hAnsi="Arial" w:cs="Arial"/>
          <w:b/>
          <w:iCs/>
          <w:lang w:val="ru-RU"/>
        </w:rPr>
      </w:pPr>
    </w:p>
    <w:p w:rsidR="00FA44D5" w:rsidRPr="00BE2C54" w:rsidRDefault="00FA44D5" w:rsidP="00FA44D5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546B1E" w:rsidRPr="00BE2C54" w:rsidRDefault="00546B1E" w:rsidP="00FA44D5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251B71" w:rsidRPr="00426AE4" w:rsidRDefault="00251B71" w:rsidP="00251B71">
      <w:pPr>
        <w:spacing w:before="120" w:after="200" w:line="276" w:lineRule="auto"/>
        <w:contextualSpacing/>
        <w:jc w:val="both"/>
        <w:rPr>
          <w:rFonts w:ascii="Arial" w:eastAsia="Calibri" w:hAnsi="Arial" w:cs="Arial"/>
          <w:lang w:val="sr-Cyrl-RS"/>
        </w:rPr>
      </w:pPr>
    </w:p>
    <w:p w:rsidR="00251B71" w:rsidRPr="00BE2C54" w:rsidRDefault="00251B71" w:rsidP="00251B71">
      <w:pPr>
        <w:contextualSpacing/>
        <w:jc w:val="center"/>
        <w:rPr>
          <w:rFonts w:ascii="Arial" w:hAnsi="Arial" w:cs="Arial"/>
          <w:b/>
          <w:iCs/>
          <w:lang w:val="sr-Cyrl-RS"/>
        </w:rPr>
      </w:pPr>
      <w:r>
        <w:rPr>
          <w:rFonts w:ascii="Arial" w:hAnsi="Arial" w:cs="Arial"/>
          <w:b/>
          <w:iCs/>
          <w:lang w:val="sr-Cyrl-RS"/>
        </w:rPr>
        <w:t>3</w:t>
      </w:r>
      <w:r w:rsidRPr="00BE2C54">
        <w:rPr>
          <w:rFonts w:ascii="Arial" w:hAnsi="Arial" w:cs="Arial"/>
          <w:b/>
          <w:iCs/>
          <w:lang w:val="sr-Cyrl-RS"/>
        </w:rPr>
        <w:t>.</w:t>
      </w:r>
    </w:p>
    <w:p w:rsidR="00251B71" w:rsidRDefault="00251B71" w:rsidP="00251B71">
      <w:pPr>
        <w:contextualSpacing/>
        <w:jc w:val="both"/>
        <w:rPr>
          <w:rFonts w:ascii="Arial" w:hAnsi="Arial" w:cs="Arial"/>
          <w:b/>
          <w:iCs/>
          <w:lang w:val="sr-Cyrl-RS"/>
        </w:rPr>
      </w:pPr>
      <w:r w:rsidRPr="00BE2C54">
        <w:rPr>
          <w:rFonts w:ascii="Arial" w:hAnsi="Arial" w:cs="Arial"/>
          <w:b/>
          <w:iCs/>
          <w:lang w:val="sr-Cyrl-RS"/>
        </w:rPr>
        <w:t xml:space="preserve">МЕЊА СЕ </w:t>
      </w:r>
      <w:r w:rsidR="00F5227D">
        <w:rPr>
          <w:rFonts w:ascii="Arial" w:hAnsi="Arial" w:cs="Arial"/>
          <w:b/>
          <w:iCs/>
          <w:lang w:val="sr-Cyrl-RS"/>
        </w:rPr>
        <w:t>ОБРАЗАЦ СТРУКТУРЕ ЦЕНЕ</w:t>
      </w:r>
      <w:r>
        <w:rPr>
          <w:rFonts w:ascii="Arial" w:hAnsi="Arial" w:cs="Arial"/>
          <w:b/>
          <w:iCs/>
          <w:lang w:val="sr-Cyrl-RS"/>
        </w:rPr>
        <w:t xml:space="preserve"> </w:t>
      </w:r>
      <w:r w:rsidRPr="00BE2C54">
        <w:rPr>
          <w:rFonts w:ascii="Arial" w:hAnsi="Arial" w:cs="Arial"/>
          <w:b/>
          <w:iCs/>
          <w:lang w:val="sr-Cyrl-RS"/>
        </w:rPr>
        <w:t>и дат је као Прилог</w:t>
      </w:r>
      <w:r>
        <w:rPr>
          <w:rFonts w:ascii="Arial" w:hAnsi="Arial" w:cs="Arial"/>
          <w:b/>
          <w:iCs/>
          <w:lang w:val="sr-Cyrl-RS"/>
        </w:rPr>
        <w:t xml:space="preserve"> друге</w:t>
      </w:r>
      <w:r w:rsidRPr="00BE2C54">
        <w:rPr>
          <w:rFonts w:ascii="Arial" w:hAnsi="Arial" w:cs="Arial"/>
          <w:b/>
          <w:iCs/>
          <w:lang w:val="sr-Cyrl-RS"/>
        </w:rPr>
        <w:t xml:space="preserve"> измене конкурсне документације.</w:t>
      </w:r>
    </w:p>
    <w:p w:rsidR="008B7E21" w:rsidRDefault="008B7E21" w:rsidP="00251B71">
      <w:pPr>
        <w:contextualSpacing/>
        <w:jc w:val="both"/>
        <w:rPr>
          <w:rFonts w:ascii="Arial" w:hAnsi="Arial" w:cs="Arial"/>
          <w:b/>
          <w:iCs/>
          <w:lang w:val="sr-Cyrl-RS"/>
        </w:rPr>
      </w:pPr>
    </w:p>
    <w:p w:rsidR="008B7E21" w:rsidRPr="00BE2C54" w:rsidRDefault="008B7E21" w:rsidP="008B7E21">
      <w:pPr>
        <w:contextualSpacing/>
        <w:jc w:val="both"/>
        <w:rPr>
          <w:rFonts w:ascii="Arial" w:hAnsi="Arial" w:cs="Arial"/>
          <w:iCs/>
          <w:lang w:val="sr-Cyrl-RS"/>
        </w:rPr>
      </w:pPr>
      <w:r w:rsidRPr="00BE2C54">
        <w:rPr>
          <w:rFonts w:ascii="Arial" w:hAnsi="Arial" w:cs="Arial"/>
          <w:iCs/>
          <w:lang w:val="sr-Cyrl-RS"/>
        </w:rPr>
        <w:t>Измена конкурсне документације се објављује на Порталу УЈН и Интернет страници Наручиоца.</w:t>
      </w:r>
    </w:p>
    <w:p w:rsidR="008B7E21" w:rsidRPr="00BE2C54" w:rsidRDefault="008B7E21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8B7E21" w:rsidRDefault="008B7E21" w:rsidP="008B7E21">
      <w:pPr>
        <w:contextualSpacing/>
        <w:jc w:val="both"/>
        <w:rPr>
          <w:rFonts w:ascii="Arial" w:hAnsi="Arial" w:cs="Arial"/>
          <w:iCs/>
          <w:lang w:val="sr-Cyrl-RS"/>
        </w:rPr>
      </w:pPr>
      <w:r w:rsidRPr="00BE2C54">
        <w:rPr>
          <w:rFonts w:ascii="Arial" w:hAnsi="Arial" w:cs="Arial"/>
          <w:iCs/>
          <w:lang w:val="sr-Cyrl-RS"/>
        </w:rPr>
        <w:t>Понуда за предметну јавну набавку мора бити сачињена у складу са изменама конкурсне документације за јавну набавку бр.</w:t>
      </w:r>
      <w:r w:rsidRPr="00BE2C54">
        <w:rPr>
          <w:rFonts w:ascii="Arial" w:hAnsi="Arial" w:cs="Arial"/>
          <w:lang w:val="ru-RU"/>
        </w:rPr>
        <w:t xml:space="preserve"> </w:t>
      </w:r>
      <w:r w:rsidRPr="00BE2C54">
        <w:rPr>
          <w:rFonts w:ascii="Arial" w:hAnsi="Arial" w:cs="Arial"/>
          <w:iCs/>
          <w:lang w:val="sr-Cyrl-RS"/>
        </w:rPr>
        <w:t>ЈН/1000/0434/2019 (2228/2019).</w:t>
      </w: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3A1749" w:rsidRDefault="003A1749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3A1749" w:rsidRDefault="003A1749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3A1749" w:rsidRDefault="003A1749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3A1749" w:rsidRDefault="003A1749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Pr="00BE2C54" w:rsidRDefault="00CA4545" w:rsidP="00CA4545">
      <w:pPr>
        <w:contextualSpacing/>
        <w:jc w:val="right"/>
        <w:rPr>
          <w:rFonts w:ascii="Arial" w:hAnsi="Arial" w:cs="Arial"/>
          <w:iCs/>
          <w:lang w:val="sr-Cyrl-RS"/>
        </w:rPr>
      </w:pPr>
      <w:r w:rsidRPr="00BE2C54">
        <w:rPr>
          <w:rFonts w:ascii="Arial" w:hAnsi="Arial" w:cs="Arial"/>
          <w:iCs/>
          <w:lang w:val="sr-Cyrl-RS"/>
        </w:rPr>
        <w:t xml:space="preserve">Комисија именована Решењем </w:t>
      </w:r>
    </w:p>
    <w:p w:rsidR="00CA4545" w:rsidRPr="00BE2C54" w:rsidRDefault="00CA4545" w:rsidP="00CA4545">
      <w:pPr>
        <w:contextualSpacing/>
        <w:jc w:val="right"/>
        <w:rPr>
          <w:rFonts w:ascii="Arial" w:hAnsi="Arial" w:cs="Arial"/>
          <w:iCs/>
          <w:lang w:val="sr-Cyrl-RS"/>
        </w:rPr>
      </w:pPr>
      <w:r w:rsidRPr="00BE2C54">
        <w:rPr>
          <w:rFonts w:ascii="Arial" w:hAnsi="Arial" w:cs="Arial"/>
          <w:iCs/>
          <w:lang w:val="sr-Cyrl-RS"/>
        </w:rPr>
        <w:t>бр. 12.01.515504/2-19 од 23.09.2019. године</w:t>
      </w:r>
    </w:p>
    <w:p w:rsidR="00CA4545" w:rsidRPr="00BE2C54" w:rsidRDefault="00CA4545" w:rsidP="00CA4545">
      <w:pPr>
        <w:contextualSpacing/>
        <w:jc w:val="right"/>
        <w:rPr>
          <w:rFonts w:ascii="Arial" w:eastAsia="Times New Roman" w:hAnsi="Arial" w:cs="Arial"/>
          <w:lang w:val="sr-Cyrl-RS" w:eastAsia="ar-SA"/>
        </w:rPr>
      </w:pPr>
    </w:p>
    <w:p w:rsidR="003A1749" w:rsidRDefault="003A1749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3A1749" w:rsidRDefault="003A1749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3A1749" w:rsidRDefault="003A1749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3A1749" w:rsidRDefault="003A1749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3A1749" w:rsidRDefault="003A1749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3A1749" w:rsidRDefault="003A1749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CA4545" w:rsidRPr="00615A37" w:rsidRDefault="00CA4545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  <w:r w:rsidRPr="00615A37">
        <w:rPr>
          <w:rFonts w:ascii="Arial" w:eastAsia="Times New Roman" w:hAnsi="Arial" w:cs="Arial"/>
          <w:lang w:val="sr-Cyrl-RS" w:eastAsia="ar-SA"/>
        </w:rPr>
        <w:t>Прилог:</w:t>
      </w:r>
    </w:p>
    <w:p w:rsidR="00CA4545" w:rsidRDefault="00CA4545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- Измењена Техничка спецификација</w:t>
      </w:r>
    </w:p>
    <w:p w:rsidR="00CA4545" w:rsidRPr="00615A37" w:rsidRDefault="00CA4545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- Измењен Образац структуре цене</w:t>
      </w:r>
    </w:p>
    <w:p w:rsidR="00CA4545" w:rsidRDefault="00CA4545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CA4545" w:rsidRDefault="00CA4545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CA4545" w:rsidRDefault="00CA4545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CA4545" w:rsidRDefault="00CA4545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CA4545" w:rsidRPr="00615A37" w:rsidRDefault="00CA4545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</w:p>
    <w:p w:rsidR="00CA4545" w:rsidRPr="00BE2C54" w:rsidRDefault="00CA4545" w:rsidP="00CA4545">
      <w:pPr>
        <w:tabs>
          <w:tab w:val="left" w:pos="7238"/>
        </w:tabs>
        <w:contextualSpacing/>
        <w:rPr>
          <w:rFonts w:ascii="Arial" w:eastAsia="Times New Roman" w:hAnsi="Arial" w:cs="Arial"/>
          <w:lang w:val="sr-Cyrl-RS" w:eastAsia="ar-SA"/>
        </w:rPr>
      </w:pPr>
      <w:r w:rsidRPr="00BE2C54">
        <w:rPr>
          <w:rFonts w:ascii="Arial" w:eastAsia="Times New Roman" w:hAnsi="Arial" w:cs="Arial"/>
          <w:lang w:val="sr-Cyrl-RS" w:eastAsia="ar-SA"/>
        </w:rPr>
        <w:tab/>
      </w:r>
    </w:p>
    <w:p w:rsidR="00CA4545" w:rsidRPr="00BE2C54" w:rsidRDefault="00CA4545" w:rsidP="00CA4545">
      <w:pPr>
        <w:contextualSpacing/>
        <w:jc w:val="both"/>
        <w:rPr>
          <w:rFonts w:ascii="Arial" w:hAnsi="Arial" w:cs="Arial"/>
          <w:iCs/>
          <w:lang w:val="sr-Cyrl-RS"/>
        </w:rPr>
      </w:pPr>
      <w:r w:rsidRPr="00BE2C54">
        <w:rPr>
          <w:rFonts w:ascii="Arial" w:hAnsi="Arial" w:cs="Arial"/>
          <w:iCs/>
          <w:lang w:val="sr-Cyrl-RS"/>
        </w:rPr>
        <w:t>Доставити:</w:t>
      </w:r>
    </w:p>
    <w:p w:rsidR="00CA4545" w:rsidRPr="00BE2C54" w:rsidRDefault="00CA4545" w:rsidP="00CA4545">
      <w:pPr>
        <w:contextualSpacing/>
        <w:jc w:val="both"/>
        <w:rPr>
          <w:rFonts w:ascii="Arial" w:hAnsi="Arial" w:cs="Arial"/>
          <w:iCs/>
          <w:lang w:val="sr-Cyrl-RS"/>
        </w:rPr>
      </w:pPr>
      <w:r w:rsidRPr="00BE2C54">
        <w:rPr>
          <w:rFonts w:ascii="Arial" w:hAnsi="Arial" w:cs="Arial"/>
          <w:iCs/>
          <w:lang w:val="sr-Cyrl-RS"/>
        </w:rPr>
        <w:t>- Комисији</w:t>
      </w:r>
    </w:p>
    <w:p w:rsidR="00CA4545" w:rsidRPr="00BE2C54" w:rsidRDefault="00CA4545" w:rsidP="00CA4545">
      <w:pPr>
        <w:contextualSpacing/>
        <w:jc w:val="both"/>
        <w:rPr>
          <w:rFonts w:ascii="Arial" w:hAnsi="Arial" w:cs="Arial"/>
          <w:iCs/>
          <w:lang w:val="sr-Cyrl-RS"/>
        </w:rPr>
      </w:pPr>
      <w:r w:rsidRPr="00BE2C54">
        <w:rPr>
          <w:rFonts w:ascii="Arial" w:hAnsi="Arial" w:cs="Arial"/>
          <w:iCs/>
          <w:lang w:val="sr-Cyrl-RS"/>
        </w:rPr>
        <w:t>- Архиви</w:t>
      </w: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CA4545" w:rsidRDefault="00CA4545" w:rsidP="008B7E21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546B1E" w:rsidRPr="00BE2C54" w:rsidRDefault="00546B1E" w:rsidP="00FA44D5">
      <w:pPr>
        <w:contextualSpacing/>
        <w:jc w:val="both"/>
        <w:rPr>
          <w:rFonts w:ascii="Arial" w:hAnsi="Arial" w:cs="Arial"/>
          <w:iCs/>
          <w:lang w:val="sr-Cyrl-RS"/>
        </w:rPr>
      </w:pPr>
    </w:p>
    <w:p w:rsidR="00BE2C54" w:rsidRDefault="0093164A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lang w:val="ru-RU"/>
        </w:rPr>
        <w:t>ИЗМЕЊЕНА ТЕХНИЧКА СПЕЦИФИКАЦИЈА</w:t>
      </w:r>
    </w:p>
    <w:p w:rsidR="00CA4545" w:rsidRDefault="00CA4545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ru-RU"/>
        </w:rPr>
      </w:pPr>
    </w:p>
    <w:p w:rsidR="00CA4545" w:rsidRDefault="00CA4545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ru-RU"/>
        </w:rPr>
      </w:pPr>
    </w:p>
    <w:p w:rsidR="00536C48" w:rsidRPr="00536C48" w:rsidRDefault="00536C48" w:rsidP="002F7B69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sr-Cyrl-RS" w:eastAsia="ar-SA"/>
        </w:rPr>
      </w:pPr>
      <w:r w:rsidRPr="00536C48">
        <w:rPr>
          <w:rFonts w:ascii="Arial" w:eastAsia="Times New Roman" w:hAnsi="Arial" w:cs="Arial"/>
          <w:b/>
          <w:sz w:val="24"/>
          <w:szCs w:val="24"/>
          <w:lang w:val="sr-Cyrl-CS" w:eastAsia="ar-SA"/>
        </w:rPr>
        <w:t>ТЕХНИЧК</w:t>
      </w:r>
      <w:r w:rsidRPr="00536C48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А</w:t>
      </w:r>
      <w:r w:rsidRPr="00536C48">
        <w:rPr>
          <w:rFonts w:ascii="Arial" w:eastAsia="Times New Roman" w:hAnsi="Arial" w:cs="Arial"/>
          <w:b/>
          <w:sz w:val="24"/>
          <w:szCs w:val="24"/>
          <w:lang w:val="sr-Cyrl-CS" w:eastAsia="ar-SA"/>
        </w:rPr>
        <w:t xml:space="preserve"> </w:t>
      </w:r>
      <w:r w:rsidRPr="00536C48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СПЕЦИФИКАЦИЈА</w:t>
      </w:r>
      <w:r w:rsidRPr="00536C48">
        <w:rPr>
          <w:rFonts w:ascii="Arial" w:eastAsia="Times New Roman" w:hAnsi="Arial" w:cs="Arial"/>
          <w:b/>
          <w:sz w:val="24"/>
          <w:szCs w:val="24"/>
          <w:lang w:val="sr-Cyrl-CS" w:eastAsia="ar-SA"/>
        </w:rPr>
        <w:t xml:space="preserve"> </w:t>
      </w:r>
    </w:p>
    <w:p w:rsidR="00536C48" w:rsidRPr="00536C48" w:rsidRDefault="00536C48" w:rsidP="00536C48">
      <w:pPr>
        <w:spacing w:after="0" w:line="240" w:lineRule="auto"/>
        <w:jc w:val="both"/>
        <w:rPr>
          <w:rFonts w:ascii="Arial" w:eastAsia="Times New Roman" w:hAnsi="Arial" w:cs="Arial"/>
          <w:sz w:val="24"/>
          <w:lang w:val="sr-Cyrl-RS"/>
        </w:rPr>
      </w:pPr>
      <w:r w:rsidRPr="00536C48">
        <w:rPr>
          <w:rFonts w:ascii="Arial" w:eastAsia="Times New Roman" w:hAnsi="Arial" w:cs="Arial"/>
          <w:sz w:val="24"/>
          <w:lang w:val="sr-Cyrl-RS"/>
        </w:rPr>
        <w:t>(Врста, техничке карактеристике, квалитет, количина и опис добара, 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536C48" w:rsidRPr="00536C48" w:rsidRDefault="00536C48" w:rsidP="00536C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val="sr-Cyrl-RS"/>
        </w:rPr>
      </w:pPr>
      <w:bookmarkStart w:id="1" w:name="_Toc441651541"/>
      <w:bookmarkStart w:id="2" w:name="_Toc442559879"/>
    </w:p>
    <w:bookmarkEnd w:id="1"/>
    <w:bookmarkEnd w:id="2"/>
    <w:p w:rsidR="00536C48" w:rsidRPr="00536C48" w:rsidRDefault="00536C48" w:rsidP="00536C4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</w:pPr>
      <w:r w:rsidRPr="00536C48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3.1 </w:t>
      </w:r>
      <w:r w:rsidRPr="00536C48">
        <w:rPr>
          <w:rFonts w:ascii="Arial" w:eastAsia="Times New Roman" w:hAnsi="Arial" w:cs="Arial"/>
          <w:b/>
          <w:sz w:val="24"/>
          <w:szCs w:val="24"/>
          <w:lang w:val="sr-Latn-RS" w:eastAsia="ar-SA"/>
        </w:rPr>
        <w:t xml:space="preserve">Предмет </w:t>
      </w:r>
      <w:r w:rsidRPr="00536C48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набавке</w:t>
      </w:r>
      <w:r w:rsidRPr="00536C48">
        <w:rPr>
          <w:rFonts w:ascii="Arial" w:eastAsia="Times New Roman" w:hAnsi="Arial" w:cs="Arial"/>
          <w:b/>
          <w:sz w:val="24"/>
          <w:szCs w:val="24"/>
          <w:lang w:val="sr-Latn-RS" w:eastAsia="ar-SA"/>
        </w:rPr>
        <w:t xml:space="preserve"> </w:t>
      </w:r>
      <w:r w:rsidRPr="00536C48">
        <w:rPr>
          <w:rFonts w:ascii="Arial" w:eastAsia="Times New Roman" w:hAnsi="Arial" w:cs="Arial"/>
          <w:sz w:val="24"/>
          <w:szCs w:val="24"/>
          <w:lang w:val="sr-Latn-RS" w:eastAsia="ar-SA"/>
        </w:rPr>
        <w:t xml:space="preserve">је испорука добара и пратећих услугa </w:t>
      </w:r>
      <w:r w:rsidRPr="00536C48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инсталације и имплементације </w:t>
      </w:r>
      <w:r w:rsidRPr="00536C48">
        <w:rPr>
          <w:rFonts w:ascii="Arial" w:eastAsia="Times New Roman" w:hAnsi="Arial" w:cs="Arial"/>
          <w:sz w:val="24"/>
          <w:szCs w:val="24"/>
          <w:lang w:val="sr-Latn-RS" w:eastAsia="ar-SA"/>
        </w:rPr>
        <w:t xml:space="preserve">за потребе </w:t>
      </w:r>
      <w:r w:rsidRPr="00536C48">
        <w:rPr>
          <w:rFonts w:ascii="Arial" w:eastAsia="Times New Roman" w:hAnsi="Arial" w:cs="Arial"/>
          <w:sz w:val="24"/>
          <w:szCs w:val="24"/>
          <w:lang w:val="sr-Cyrl-RS" w:eastAsia="ar-SA"/>
        </w:rPr>
        <w:t>проширења капацитета рачунарске мреже.</w:t>
      </w:r>
    </w:p>
    <w:p w:rsidR="00536C48" w:rsidRPr="00536C48" w:rsidRDefault="00536C48" w:rsidP="00536C4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RS" w:eastAsia="ar-SA"/>
        </w:rPr>
      </w:pP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color w:val="000000"/>
          <w:sz w:val="24"/>
          <w:szCs w:val="24"/>
          <w:lang w:val="sr-Cyrl-RS"/>
        </w:rPr>
        <w:t>К</w:t>
      </w:r>
      <w:r w:rsidRPr="00536C48">
        <w:rPr>
          <w:rFonts w:ascii="Arial" w:eastAsia="Calibri" w:hAnsi="Arial" w:cs="Arial"/>
          <w:color w:val="000000"/>
          <w:sz w:val="24"/>
          <w:szCs w:val="24"/>
          <w:lang w:val="sr-Latn-RS"/>
        </w:rPr>
        <w:t>валитет добара и услуга</w:t>
      </w:r>
      <w:r w:rsidRPr="00536C48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мора бити у</w:t>
      </w:r>
      <w:r w:rsidRPr="00536C48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 складу са захтевима из техничке спецификације</w:t>
      </w:r>
      <w:r w:rsidRPr="00536C48">
        <w:rPr>
          <w:rFonts w:ascii="Arial" w:eastAsia="Calibri" w:hAnsi="Arial" w:cs="Arial"/>
          <w:color w:val="000000"/>
          <w:sz w:val="24"/>
          <w:szCs w:val="24"/>
          <w:lang w:val="sr-Cyrl-RS"/>
        </w:rPr>
        <w:t>.</w:t>
      </w:r>
    </w:p>
    <w:p w:rsidR="00536C48" w:rsidRPr="00536C48" w:rsidRDefault="00536C48" w:rsidP="00536C48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sr-Latn-RS" w:eastAsia="ar-SA"/>
        </w:rPr>
      </w:pPr>
    </w:p>
    <w:p w:rsidR="00536C48" w:rsidRPr="00536C48" w:rsidRDefault="00536C48" w:rsidP="00536C4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RS" w:eastAsia="ar-SA" w:bidi="en-US"/>
        </w:rPr>
      </w:pP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24"/>
          <w:szCs w:val="24"/>
          <w:lang w:val="sr-Latn-RS"/>
        </w:rPr>
      </w:pPr>
      <w:r w:rsidRPr="00536C48">
        <w:rPr>
          <w:rFonts w:ascii="Arial" w:eastAsia="Calibri" w:hAnsi="Arial" w:cs="Arial"/>
          <w:b/>
          <w:color w:val="000000"/>
          <w:sz w:val="24"/>
          <w:szCs w:val="24"/>
          <w:lang w:val="sr-Cyrl-RS"/>
        </w:rPr>
        <w:t>3.2. Т</w:t>
      </w:r>
      <w:r w:rsidRPr="00536C48">
        <w:rPr>
          <w:rFonts w:ascii="Arial" w:eastAsia="Calibri" w:hAnsi="Arial" w:cs="Arial"/>
          <w:b/>
          <w:color w:val="000000"/>
          <w:sz w:val="24"/>
          <w:szCs w:val="24"/>
          <w:lang w:val="sr-Latn-RS"/>
        </w:rPr>
        <w:t>ехничка спецификација добара и услуга инсталације</w:t>
      </w:r>
    </w:p>
    <w:p w:rsidR="00536C48" w:rsidRPr="00536C48" w:rsidRDefault="00536C48" w:rsidP="00536C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sr-Latn-RS" w:eastAsia="ar-SA"/>
        </w:rPr>
      </w:pP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Latn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Latn-RS" w:eastAsia="ar-SA"/>
        </w:rPr>
        <w:t>Cisco Catalyst</w:t>
      </w: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 xml:space="preserve"> C9500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>-48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>Y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>4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>C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>-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>A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 xml:space="preserve"> </w:t>
      </w: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или одговарајући – количина 2</w:t>
      </w:r>
    </w:p>
    <w:p w:rsidR="00536C48" w:rsidRPr="00536C48" w:rsidRDefault="00536C48" w:rsidP="00536C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36C48">
        <w:rPr>
          <w:rFonts w:ascii="Arial" w:eastAsia="Times New Roman" w:hAnsi="Arial" w:cs="Arial"/>
          <w:sz w:val="24"/>
          <w:szCs w:val="24"/>
          <w:lang w:val="sr-Cyrl-RS"/>
        </w:rPr>
        <w:t>Карактеристике уређаја: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бити намењен за смештање у 19” рек ормар и мора бити највише 1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RU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висине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Проток ваздуха за хлађење мора бити са предње ка задњој страни (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front to back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бити намењен за неометан рад при температурама окружења од 0º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C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до +40 ºC и влажности ваздуха од 5% до 90%.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Calibri" w:eastAsia="Calibri" w:hAnsi="Calibri" w:cs="Arial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имати декларисано средње време између отказа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MTBF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од најмање 300000 сати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мора имати редундатне модуле напајања (два модула) за наизменични извор напајања 220 </w:t>
      </w:r>
      <w:r w:rsidRPr="00536C48">
        <w:rPr>
          <w:rFonts w:ascii="Arial" w:eastAsia="Calibri" w:hAnsi="Arial" w:cs="Arial"/>
          <w:sz w:val="24"/>
          <w:szCs w:val="24"/>
        </w:rPr>
        <w:t>VAC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мора имати редундатне модуле вентилатора и то најмање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четири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вентилатора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</w:rPr>
        <w:t>K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онтролна раван свича мора да користи </w:t>
      </w:r>
      <w:r w:rsidRPr="00536C48">
        <w:rPr>
          <w:rFonts w:ascii="Arial" w:eastAsia="Calibri" w:hAnsi="Arial" w:cs="Arial"/>
          <w:sz w:val="24"/>
          <w:szCs w:val="24"/>
        </w:rPr>
        <w:t>Intel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x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86 </w:t>
      </w:r>
      <w:r w:rsidRPr="00536C48">
        <w:rPr>
          <w:rFonts w:ascii="Arial" w:eastAsia="Calibri" w:hAnsi="Arial" w:cs="Arial"/>
          <w:sz w:val="24"/>
          <w:szCs w:val="24"/>
        </w:rPr>
        <w:t>CPU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архитектуру и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вишејезгарни 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процесор како би се обезбедиле високе перформансе контролне равни и функција инсталације и рада софтверских апликација у виду контејнера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>Свич мора да има најмање 48 уграђених 1</w:t>
      </w:r>
      <w:r w:rsidRPr="00536C48">
        <w:rPr>
          <w:rFonts w:ascii="Arial" w:eastAsia="Calibri" w:hAnsi="Arial" w:cs="Arial"/>
          <w:sz w:val="24"/>
          <w:szCs w:val="24"/>
        </w:rPr>
        <w:t>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/10</w:t>
      </w:r>
      <w:r w:rsidRPr="00536C48">
        <w:rPr>
          <w:rFonts w:ascii="Arial" w:eastAsia="Calibri" w:hAnsi="Arial" w:cs="Arial"/>
          <w:sz w:val="24"/>
          <w:szCs w:val="24"/>
        </w:rPr>
        <w:t>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SFP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+ портова и 4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уграђена 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40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/100</w:t>
      </w:r>
      <w:r w:rsidRPr="00536C48">
        <w:rPr>
          <w:rFonts w:ascii="Arial" w:eastAsia="Calibri" w:hAnsi="Arial" w:cs="Arial"/>
          <w:sz w:val="24"/>
          <w:szCs w:val="24"/>
        </w:rPr>
        <w:t>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QSFP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порта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мора подржавати технологију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виртуелног 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стековања која обезбеђује да се два свича међусобно повезана мрежним интерфејсима третирају као један логички ентитет којим се управља и који обезбеђује непрекидан рад и јединствену контролну раван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>Свич мора подржавати откривање малвера у криптованом саобраћају без декрипције саобраћаја и детекцију дистрибуиране аномалије у саобраћају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lastRenderedPageBreak/>
        <w:t>Свич мора имати уграђен механизам безбедног покретања (</w:t>
      </w:r>
      <w:r w:rsidRPr="00536C48">
        <w:rPr>
          <w:rFonts w:ascii="Arial" w:eastAsia="Calibri" w:hAnsi="Arial" w:cs="Arial"/>
          <w:sz w:val="24"/>
          <w:szCs w:val="24"/>
        </w:rPr>
        <w:t>Secure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boot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) који обезбеђује и валидира аутентичност и интегритет хардвера и софтвера.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>Софтвер (оперативни систем) који ради на свичу мора бити дигитално потписан.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ће подржати </w:t>
      </w:r>
      <w:r w:rsidRPr="00536C48">
        <w:rPr>
          <w:rFonts w:ascii="Arial" w:eastAsia="Calibri" w:hAnsi="Arial" w:cs="Arial"/>
          <w:sz w:val="24"/>
          <w:szCs w:val="24"/>
        </w:rPr>
        <w:t>Application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Hosting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функцију која омогућава коришћење независних апликација независних произвођача коришћењем </w:t>
      </w:r>
      <w:r w:rsidRPr="00536C48">
        <w:rPr>
          <w:rFonts w:ascii="Arial" w:eastAsia="Calibri" w:hAnsi="Arial" w:cs="Arial"/>
          <w:sz w:val="24"/>
          <w:szCs w:val="24"/>
        </w:rPr>
        <w:t>Linux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алата за рад на платформама за пренос. Апликација се хостује као </w:t>
      </w:r>
      <w:r w:rsidRPr="00536C48">
        <w:rPr>
          <w:rFonts w:ascii="Arial" w:eastAsia="Calibri" w:hAnsi="Arial" w:cs="Arial"/>
          <w:sz w:val="24"/>
          <w:szCs w:val="24"/>
        </w:rPr>
        <w:t>Linux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контејнер ради максималне флексибилности и изолована је од главног оперативног система.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>Оперативни систем свича подржава функцију инсталације закрпа – “</w:t>
      </w:r>
      <w:r w:rsidRPr="00536C48">
        <w:rPr>
          <w:rFonts w:ascii="Arial" w:eastAsia="Calibri" w:hAnsi="Arial" w:cs="Arial"/>
          <w:sz w:val="24"/>
          <w:szCs w:val="24"/>
        </w:rPr>
        <w:t>Hot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patch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” током рада без рестартовања целог свича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поседује интерфејс за екстерно складиште - </w:t>
      </w:r>
      <w:r w:rsidRPr="00536C48">
        <w:rPr>
          <w:rFonts w:ascii="Arial" w:eastAsia="Calibri" w:hAnsi="Arial" w:cs="Arial"/>
          <w:sz w:val="24"/>
          <w:szCs w:val="24"/>
        </w:rPr>
        <w:t>SSD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диск најмањег капацитета 240</w:t>
      </w:r>
      <w:r w:rsidRPr="00536C48">
        <w:rPr>
          <w:rFonts w:ascii="Arial" w:eastAsia="Calibri" w:hAnsi="Arial" w:cs="Arial"/>
          <w:sz w:val="24"/>
          <w:szCs w:val="24"/>
        </w:rPr>
        <w:t>GB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за складиштење контејнера (хостовање апликација) или системских лог записа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имати уграђену </w:t>
      </w:r>
      <w:r w:rsidRPr="00536C48">
        <w:rPr>
          <w:rFonts w:ascii="Arial" w:eastAsia="Calibri" w:hAnsi="Arial" w:cs="Arial"/>
          <w:sz w:val="24"/>
        </w:rPr>
        <w:t>RFID</w:t>
      </w:r>
      <w:r w:rsidRPr="00536C48">
        <w:rPr>
          <w:rFonts w:ascii="Arial" w:eastAsia="Calibri" w:hAnsi="Arial" w:cs="Arial"/>
          <w:sz w:val="24"/>
          <w:lang w:val="ru-RU"/>
        </w:rPr>
        <w:t xml:space="preserve"> ознаку која олакшава једноставно управљање имовином / инвентарима помоћу комерцијалних </w:t>
      </w:r>
      <w:r w:rsidRPr="00536C48">
        <w:rPr>
          <w:rFonts w:ascii="Arial" w:eastAsia="Calibri" w:hAnsi="Arial" w:cs="Arial"/>
          <w:sz w:val="24"/>
        </w:rPr>
        <w:t>RFID</w:t>
      </w:r>
      <w:r w:rsidRPr="00536C48">
        <w:rPr>
          <w:rFonts w:ascii="Arial" w:eastAsia="Calibri" w:hAnsi="Arial" w:cs="Arial"/>
          <w:sz w:val="24"/>
          <w:lang w:val="ru-RU"/>
        </w:rPr>
        <w:t xml:space="preserve"> читача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имати уграђен светлосни </w:t>
      </w:r>
      <w:r w:rsidRPr="00536C48">
        <w:rPr>
          <w:rFonts w:ascii="Arial" w:eastAsia="Calibri" w:hAnsi="Arial" w:cs="Arial"/>
          <w:sz w:val="24"/>
        </w:rPr>
        <w:t>LED</w:t>
      </w:r>
      <w:r w:rsidRPr="00536C48">
        <w:rPr>
          <w:rFonts w:ascii="Arial" w:eastAsia="Calibri" w:hAnsi="Arial" w:cs="Arial"/>
          <w:sz w:val="24"/>
          <w:lang w:val="ru-RU"/>
        </w:rPr>
        <w:t xml:space="preserve"> индикатор за лаку идентификацију свича којем се приступа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IEEE</w:t>
      </w:r>
      <w:r w:rsidRPr="00536C48">
        <w:rPr>
          <w:rFonts w:ascii="Arial" w:eastAsia="Calibri" w:hAnsi="Arial" w:cs="Arial"/>
          <w:sz w:val="24"/>
          <w:lang w:val="ru-RU"/>
        </w:rPr>
        <w:t xml:space="preserve"> 802.1</w:t>
      </w:r>
      <w:r w:rsidRPr="00536C48">
        <w:rPr>
          <w:rFonts w:ascii="Arial" w:eastAsia="Calibri" w:hAnsi="Arial" w:cs="Arial"/>
          <w:sz w:val="24"/>
        </w:rPr>
        <w:t>D</w:t>
      </w:r>
      <w:r w:rsidRPr="00536C48">
        <w:rPr>
          <w:rFonts w:ascii="Arial" w:eastAsia="Calibri" w:hAnsi="Arial" w:cs="Arial"/>
          <w:sz w:val="24"/>
          <w:lang w:val="ru-RU"/>
        </w:rPr>
        <w:t>, 802.1</w:t>
      </w:r>
      <w:r w:rsidRPr="00536C48">
        <w:rPr>
          <w:rFonts w:ascii="Arial" w:eastAsia="Calibri" w:hAnsi="Arial" w:cs="Arial"/>
          <w:sz w:val="24"/>
        </w:rPr>
        <w:t>S</w:t>
      </w:r>
      <w:r w:rsidRPr="00536C48">
        <w:rPr>
          <w:rFonts w:ascii="Arial" w:eastAsia="Calibri" w:hAnsi="Arial" w:cs="Arial"/>
          <w:sz w:val="24"/>
          <w:lang w:val="ru-RU"/>
        </w:rPr>
        <w:t>, 802.1</w:t>
      </w:r>
      <w:r w:rsidRPr="00536C48">
        <w:rPr>
          <w:rFonts w:ascii="Arial" w:eastAsia="Calibri" w:hAnsi="Arial" w:cs="Arial"/>
          <w:sz w:val="24"/>
        </w:rPr>
        <w:t>W</w:t>
      </w:r>
      <w:r w:rsidRPr="00536C48">
        <w:rPr>
          <w:rFonts w:ascii="Arial" w:eastAsia="Calibri" w:hAnsi="Arial" w:cs="Arial"/>
          <w:sz w:val="24"/>
          <w:lang w:val="ru-RU"/>
        </w:rPr>
        <w:t>, 802.3</w:t>
      </w:r>
      <w:r w:rsidRPr="00536C48">
        <w:rPr>
          <w:rFonts w:ascii="Arial" w:eastAsia="Calibri" w:hAnsi="Arial" w:cs="Arial"/>
          <w:sz w:val="24"/>
        </w:rPr>
        <w:t>ad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LACP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proofErr w:type="spellStart"/>
      <w:r w:rsidRPr="00536C48">
        <w:rPr>
          <w:rFonts w:ascii="Arial" w:eastAsia="Calibri" w:hAnsi="Arial" w:cs="Arial"/>
          <w:sz w:val="24"/>
        </w:rPr>
        <w:t>PAgP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LLDP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4 статичко рутирање, </w:t>
      </w:r>
      <w:r w:rsidRPr="00536C48">
        <w:rPr>
          <w:rFonts w:ascii="Arial" w:eastAsia="Calibri" w:hAnsi="Arial" w:cs="Arial"/>
          <w:sz w:val="24"/>
        </w:rPr>
        <w:t>Inter</w:t>
      </w:r>
      <w:r w:rsidRPr="00536C48">
        <w:rPr>
          <w:rFonts w:ascii="Arial" w:eastAsia="Calibri" w:hAnsi="Arial" w:cs="Arial"/>
          <w:sz w:val="24"/>
          <w:lang w:val="ru-RU"/>
        </w:rPr>
        <w:t>-</w:t>
      </w:r>
      <w:r w:rsidRPr="00536C48">
        <w:rPr>
          <w:rFonts w:ascii="Arial" w:eastAsia="Calibri" w:hAnsi="Arial" w:cs="Arial"/>
          <w:sz w:val="24"/>
        </w:rPr>
        <w:t>VLAN</w:t>
      </w:r>
      <w:r w:rsidRPr="00536C48">
        <w:rPr>
          <w:rFonts w:ascii="Arial" w:eastAsia="Calibri" w:hAnsi="Arial" w:cs="Arial"/>
          <w:sz w:val="24"/>
          <w:lang w:val="ru-RU"/>
        </w:rPr>
        <w:t xml:space="preserve"> рутирање, </w:t>
      </w:r>
      <w:proofErr w:type="spellStart"/>
      <w:r w:rsidRPr="00536C48">
        <w:rPr>
          <w:rFonts w:ascii="Arial" w:eastAsia="Calibri" w:hAnsi="Arial" w:cs="Arial"/>
          <w:sz w:val="24"/>
        </w:rPr>
        <w:t>RIPv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1, </w:t>
      </w:r>
      <w:proofErr w:type="spellStart"/>
      <w:r w:rsidRPr="00536C48">
        <w:rPr>
          <w:rFonts w:ascii="Arial" w:eastAsia="Calibri" w:hAnsi="Arial" w:cs="Arial"/>
          <w:sz w:val="24"/>
        </w:rPr>
        <w:t>RIPv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2, </w:t>
      </w:r>
      <w:r w:rsidRPr="00536C48">
        <w:rPr>
          <w:rFonts w:ascii="Arial" w:eastAsia="Calibri" w:hAnsi="Arial" w:cs="Arial"/>
          <w:sz w:val="24"/>
        </w:rPr>
        <w:t>OSPF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BGP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IS</w:t>
      </w:r>
      <w:r w:rsidRPr="00536C48">
        <w:rPr>
          <w:rFonts w:ascii="Arial" w:eastAsia="Calibri" w:hAnsi="Arial" w:cs="Arial"/>
          <w:sz w:val="24"/>
          <w:lang w:val="ru-RU"/>
        </w:rPr>
        <w:t>-</w:t>
      </w:r>
      <w:r w:rsidRPr="00536C48">
        <w:rPr>
          <w:rFonts w:ascii="Arial" w:eastAsia="Calibri" w:hAnsi="Arial" w:cs="Arial"/>
          <w:sz w:val="24"/>
        </w:rPr>
        <w:t>IS</w:t>
      </w:r>
      <w:r w:rsidRPr="00536C48">
        <w:rPr>
          <w:rFonts w:ascii="Arial" w:eastAsia="Calibri" w:hAnsi="Arial" w:cs="Arial"/>
          <w:sz w:val="24"/>
          <w:lang w:val="ru-RU"/>
        </w:rPr>
        <w:t xml:space="preserve"> протоколе рутирања за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4.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6 статичко рутирање, </w:t>
      </w:r>
      <w:proofErr w:type="spellStart"/>
      <w:r w:rsidRPr="00536C48">
        <w:rPr>
          <w:rFonts w:ascii="Arial" w:eastAsia="Calibri" w:hAnsi="Arial" w:cs="Arial"/>
          <w:sz w:val="24"/>
        </w:rPr>
        <w:t>RIPng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proofErr w:type="spellStart"/>
      <w:r w:rsidRPr="00536C48">
        <w:rPr>
          <w:rFonts w:ascii="Arial" w:eastAsia="Calibri" w:hAnsi="Arial" w:cs="Arial"/>
          <w:sz w:val="24"/>
        </w:rPr>
        <w:t>OSPFv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3 и </w:t>
      </w:r>
      <w:proofErr w:type="spellStart"/>
      <w:r w:rsidRPr="00536C48">
        <w:rPr>
          <w:rFonts w:ascii="Arial" w:eastAsia="Calibri" w:hAnsi="Arial" w:cs="Arial"/>
          <w:sz w:val="24"/>
        </w:rPr>
        <w:t>EIGRPv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6 протоколе рутирања за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6.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Policy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Based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Routing</w:t>
      </w:r>
      <w:r w:rsidRPr="00536C48">
        <w:rPr>
          <w:rFonts w:ascii="Arial" w:eastAsia="Calibri" w:hAnsi="Arial" w:cs="Arial"/>
          <w:sz w:val="24"/>
          <w:lang w:val="ru-RU"/>
        </w:rPr>
        <w:t xml:space="preserve"> - </w:t>
      </w:r>
      <w:r w:rsidRPr="00536C48">
        <w:rPr>
          <w:rFonts w:ascii="Arial" w:eastAsia="Calibri" w:hAnsi="Arial" w:cs="Arial"/>
          <w:sz w:val="24"/>
        </w:rPr>
        <w:t>PBR</w:t>
      </w:r>
      <w:r w:rsidRPr="00536C48">
        <w:rPr>
          <w:rFonts w:ascii="Arial" w:eastAsia="Calibri" w:hAnsi="Arial" w:cs="Arial"/>
          <w:sz w:val="24"/>
          <w:lang w:val="ru-RU"/>
        </w:rPr>
        <w:t xml:space="preserve"> рутирање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подржавати креирање виртуелних инстанци за рутирање и прослеђивање пакета (</w:t>
      </w:r>
      <w:r w:rsidRPr="00536C48">
        <w:rPr>
          <w:rFonts w:ascii="Arial" w:eastAsia="Calibri" w:hAnsi="Arial" w:cs="Arial"/>
          <w:sz w:val="24"/>
        </w:rPr>
        <w:t>Virtual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Routing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Forwarding</w:t>
      </w:r>
      <w:r w:rsidRPr="00536C48">
        <w:rPr>
          <w:rFonts w:ascii="Arial" w:eastAsia="Calibri" w:hAnsi="Arial" w:cs="Arial"/>
          <w:sz w:val="24"/>
          <w:lang w:val="ru-RU"/>
        </w:rPr>
        <w:t xml:space="preserve"> - </w:t>
      </w:r>
      <w:r w:rsidRPr="00536C48">
        <w:rPr>
          <w:rFonts w:ascii="Arial" w:eastAsia="Calibri" w:hAnsi="Arial" w:cs="Arial"/>
          <w:sz w:val="24"/>
        </w:rPr>
        <w:t>VRF</w:t>
      </w:r>
      <w:r w:rsidRPr="00536C48">
        <w:rPr>
          <w:rFonts w:ascii="Arial" w:eastAsia="Calibri" w:hAnsi="Arial" w:cs="Arial"/>
          <w:sz w:val="24"/>
          <w:lang w:val="ru-RU"/>
        </w:rPr>
        <w:t>)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VRRP</w:t>
      </w:r>
      <w:r w:rsidRPr="00536C48">
        <w:rPr>
          <w:rFonts w:ascii="Arial" w:eastAsia="Calibri" w:hAnsi="Arial" w:cs="Arial"/>
          <w:sz w:val="24"/>
          <w:lang w:val="ru-RU"/>
        </w:rPr>
        <w:t xml:space="preserve"> протокол.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подржавати  мулти</w:t>
      </w:r>
      <w:r w:rsidRPr="00536C48">
        <w:rPr>
          <w:rFonts w:ascii="Arial" w:eastAsia="Calibri" w:hAnsi="Arial" w:cs="Arial"/>
          <w:sz w:val="24"/>
          <w:lang w:val="sr-Cyrl-RS"/>
        </w:rPr>
        <w:t>к</w:t>
      </w:r>
      <w:r w:rsidRPr="00536C48">
        <w:rPr>
          <w:rFonts w:ascii="Arial" w:eastAsia="Calibri" w:hAnsi="Arial" w:cs="Arial"/>
          <w:sz w:val="24"/>
          <w:lang w:val="ru-RU"/>
        </w:rPr>
        <w:t xml:space="preserve">аст </w:t>
      </w:r>
      <w:proofErr w:type="spellStart"/>
      <w:r w:rsidRPr="00536C48">
        <w:rPr>
          <w:rFonts w:ascii="Arial" w:eastAsia="Calibri" w:hAnsi="Arial" w:cs="Arial"/>
          <w:sz w:val="24"/>
        </w:rPr>
        <w:t>IGMPv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1/2/3 </w:t>
      </w:r>
      <w:r w:rsidRPr="00536C48">
        <w:rPr>
          <w:rFonts w:ascii="Arial" w:eastAsia="Calibri" w:hAnsi="Arial" w:cs="Arial"/>
          <w:sz w:val="24"/>
        </w:rPr>
        <w:t>snooping</w:t>
      </w:r>
      <w:r w:rsidRPr="00536C48">
        <w:rPr>
          <w:rFonts w:ascii="Arial" w:eastAsia="Calibri" w:hAnsi="Arial" w:cs="Arial"/>
          <w:sz w:val="24"/>
          <w:lang w:val="ru-RU"/>
        </w:rPr>
        <w:t xml:space="preserve"> и </w:t>
      </w:r>
      <w:proofErr w:type="spellStart"/>
      <w:r w:rsidRPr="00536C48">
        <w:rPr>
          <w:rFonts w:ascii="Arial" w:eastAsia="Calibri" w:hAnsi="Arial" w:cs="Arial"/>
          <w:sz w:val="24"/>
        </w:rPr>
        <w:t>MLDv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1/2 </w:t>
      </w:r>
      <w:r w:rsidRPr="00536C48">
        <w:rPr>
          <w:rFonts w:ascii="Arial" w:eastAsia="Calibri" w:hAnsi="Arial" w:cs="Arial"/>
          <w:sz w:val="24"/>
        </w:rPr>
        <w:t>snooping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подржавати мулти</w:t>
      </w:r>
      <w:r w:rsidRPr="00536C48">
        <w:rPr>
          <w:rFonts w:ascii="Arial" w:eastAsia="Calibri" w:hAnsi="Arial" w:cs="Arial"/>
          <w:sz w:val="24"/>
          <w:lang w:val="sr-Cyrl-RS"/>
        </w:rPr>
        <w:t>к</w:t>
      </w:r>
      <w:r w:rsidRPr="00536C48">
        <w:rPr>
          <w:rFonts w:ascii="Arial" w:eastAsia="Calibri" w:hAnsi="Arial" w:cs="Arial"/>
          <w:sz w:val="24"/>
          <w:lang w:val="ru-RU"/>
        </w:rPr>
        <w:t xml:space="preserve">аст протоколе </w:t>
      </w:r>
      <w:r w:rsidRPr="00536C48">
        <w:rPr>
          <w:rFonts w:ascii="Arial" w:eastAsia="Calibri" w:hAnsi="Arial" w:cs="Arial"/>
          <w:sz w:val="24"/>
        </w:rPr>
        <w:t>PIM</w:t>
      </w:r>
      <w:r w:rsidRPr="00536C48">
        <w:rPr>
          <w:rFonts w:ascii="Arial" w:eastAsia="Calibri" w:hAnsi="Arial" w:cs="Arial"/>
          <w:sz w:val="24"/>
          <w:lang w:val="ru-RU"/>
        </w:rPr>
        <w:t>-</w:t>
      </w:r>
      <w:r w:rsidRPr="00536C48">
        <w:rPr>
          <w:rFonts w:ascii="Arial" w:eastAsia="Calibri" w:hAnsi="Arial" w:cs="Arial"/>
          <w:sz w:val="24"/>
        </w:rPr>
        <w:t>SM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PIM</w:t>
      </w:r>
      <w:r w:rsidRPr="00536C48">
        <w:rPr>
          <w:rFonts w:ascii="Arial" w:eastAsia="Calibri" w:hAnsi="Arial" w:cs="Arial"/>
          <w:sz w:val="24"/>
          <w:lang w:val="ru-RU"/>
        </w:rPr>
        <w:t>-</w:t>
      </w:r>
      <w:r w:rsidRPr="00536C48">
        <w:rPr>
          <w:rFonts w:ascii="Arial" w:eastAsia="Calibri" w:hAnsi="Arial" w:cs="Arial"/>
          <w:sz w:val="24"/>
        </w:rPr>
        <w:t>SSM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Multicast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Source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Discovery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Protocol</w:t>
      </w:r>
      <w:r w:rsidRPr="00536C48">
        <w:rPr>
          <w:rFonts w:ascii="Arial" w:eastAsia="Calibri" w:hAnsi="Arial" w:cs="Arial"/>
          <w:sz w:val="24"/>
          <w:lang w:val="ru-RU"/>
        </w:rPr>
        <w:t xml:space="preserve"> (</w:t>
      </w:r>
      <w:r w:rsidRPr="00536C48">
        <w:rPr>
          <w:rFonts w:ascii="Arial" w:eastAsia="Calibri" w:hAnsi="Arial" w:cs="Arial"/>
          <w:sz w:val="24"/>
        </w:rPr>
        <w:t>MSDP</w:t>
      </w:r>
      <w:r w:rsidRPr="00536C48">
        <w:rPr>
          <w:rFonts w:ascii="Arial" w:eastAsia="Calibri" w:hAnsi="Arial" w:cs="Arial"/>
          <w:sz w:val="24"/>
          <w:lang w:val="ru-RU"/>
        </w:rPr>
        <w:t>)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Свич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мора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подржавати</w:t>
      </w:r>
      <w:proofErr w:type="spellEnd"/>
      <w:r w:rsidRPr="00536C48">
        <w:rPr>
          <w:rFonts w:ascii="Arial" w:eastAsia="Calibri" w:hAnsi="Arial" w:cs="Arial"/>
          <w:sz w:val="24"/>
        </w:rPr>
        <w:t xml:space="preserve"> VXLAN </w:t>
      </w:r>
      <w:proofErr w:type="spellStart"/>
      <w:r w:rsidRPr="00536C48">
        <w:rPr>
          <w:rFonts w:ascii="Arial" w:eastAsia="Calibri" w:hAnsi="Arial" w:cs="Arial"/>
          <w:sz w:val="24"/>
        </w:rPr>
        <w:t>протокол</w:t>
      </w:r>
      <w:proofErr w:type="spellEnd"/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MPLS</w:t>
      </w:r>
      <w:r w:rsidRPr="00536C48">
        <w:rPr>
          <w:rFonts w:ascii="Arial" w:eastAsia="Calibri" w:hAnsi="Arial" w:cs="Arial"/>
          <w:sz w:val="24"/>
          <w:lang w:val="ru-RU"/>
        </w:rPr>
        <w:t xml:space="preserve"> и </w:t>
      </w:r>
      <w:proofErr w:type="spellStart"/>
      <w:r w:rsidRPr="00536C48">
        <w:rPr>
          <w:rFonts w:ascii="Arial" w:eastAsia="Calibri" w:hAnsi="Arial" w:cs="Arial"/>
          <w:sz w:val="24"/>
        </w:rPr>
        <w:t>mVPN</w:t>
      </w:r>
      <w:proofErr w:type="spellEnd"/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слање информација о току саобраћаја (сваки пакет без одабирања) користећи </w:t>
      </w:r>
      <w:r w:rsidRPr="00536C48">
        <w:rPr>
          <w:rFonts w:ascii="Arial" w:eastAsia="Calibri" w:hAnsi="Arial" w:cs="Arial"/>
          <w:sz w:val="24"/>
        </w:rPr>
        <w:t>Flexible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Netflow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 или </w:t>
      </w:r>
      <w:r w:rsidRPr="00536C48">
        <w:rPr>
          <w:rFonts w:ascii="Arial" w:eastAsia="Calibri" w:hAnsi="Arial" w:cs="Arial"/>
          <w:sz w:val="24"/>
        </w:rPr>
        <w:t>IPFIX</w:t>
      </w:r>
      <w:r w:rsidRPr="00536C48">
        <w:rPr>
          <w:rFonts w:ascii="Arial" w:eastAsia="Calibri" w:hAnsi="Arial" w:cs="Arial"/>
          <w:sz w:val="24"/>
          <w:lang w:val="ru-RU"/>
        </w:rPr>
        <w:t xml:space="preserve"> протоколе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SNMP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HTTP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HTTPS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SSH</w:t>
      </w:r>
      <w:r w:rsidRPr="00536C48">
        <w:rPr>
          <w:rFonts w:ascii="Arial" w:eastAsia="Calibri" w:hAnsi="Arial" w:cs="Arial"/>
          <w:sz w:val="24"/>
          <w:lang w:val="ru-RU"/>
        </w:rPr>
        <w:t xml:space="preserve">, Телнет протоколе управљања </w:t>
      </w:r>
      <w:r w:rsidRPr="00536C48">
        <w:rPr>
          <w:rFonts w:ascii="Arial" w:eastAsia="Calibri" w:hAnsi="Arial" w:cs="Arial"/>
          <w:sz w:val="24"/>
          <w:lang w:val="sr-Cyrl-RS"/>
        </w:rPr>
        <w:t>и</w:t>
      </w:r>
      <w:r w:rsidRPr="00536C48">
        <w:rPr>
          <w:rFonts w:ascii="Arial" w:eastAsia="Calibri" w:hAnsi="Arial" w:cs="Arial"/>
          <w:sz w:val="24"/>
          <w:lang w:val="ru-RU"/>
        </w:rPr>
        <w:t xml:space="preserve"> надгледања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NETCONF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RESTCONF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proofErr w:type="spellStart"/>
      <w:r w:rsidRPr="00536C48">
        <w:rPr>
          <w:rFonts w:ascii="Arial" w:eastAsia="Calibri" w:hAnsi="Arial" w:cs="Arial"/>
          <w:sz w:val="24"/>
        </w:rPr>
        <w:t>gRPC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 протоколе и </w:t>
      </w:r>
      <w:r w:rsidRPr="00536C48">
        <w:rPr>
          <w:rFonts w:ascii="Arial" w:eastAsia="Calibri" w:hAnsi="Arial" w:cs="Arial"/>
          <w:sz w:val="24"/>
        </w:rPr>
        <w:t>YANG</w:t>
      </w:r>
      <w:r w:rsidRPr="00536C48">
        <w:rPr>
          <w:rFonts w:ascii="Arial" w:eastAsia="Calibri" w:hAnsi="Arial" w:cs="Arial"/>
          <w:sz w:val="24"/>
          <w:lang w:val="ru-RU"/>
        </w:rPr>
        <w:t xml:space="preserve"> моделовање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имати механизам за контролу саобраћаја контролне равни – </w:t>
      </w:r>
      <w:r w:rsidRPr="00536C48">
        <w:rPr>
          <w:rFonts w:ascii="Arial" w:eastAsia="Calibri" w:hAnsi="Arial" w:cs="Arial"/>
          <w:sz w:val="24"/>
        </w:rPr>
        <w:t>Control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Plane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Policing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хардверску енкрипцију према </w:t>
      </w:r>
      <w:r w:rsidRPr="00536C48">
        <w:rPr>
          <w:rFonts w:ascii="Arial" w:eastAsia="Calibri" w:hAnsi="Arial" w:cs="Arial"/>
          <w:sz w:val="24"/>
        </w:rPr>
        <w:t>IEEE</w:t>
      </w:r>
      <w:r w:rsidRPr="00536C48">
        <w:rPr>
          <w:rFonts w:ascii="Arial" w:eastAsia="Calibri" w:hAnsi="Arial" w:cs="Arial"/>
          <w:sz w:val="24"/>
          <w:lang w:val="ru-RU"/>
        </w:rPr>
        <w:t>802.1АЕ (</w:t>
      </w:r>
      <w:proofErr w:type="spellStart"/>
      <w:r w:rsidRPr="00536C48">
        <w:rPr>
          <w:rFonts w:ascii="Arial" w:eastAsia="Calibri" w:hAnsi="Arial" w:cs="Arial"/>
          <w:sz w:val="24"/>
        </w:rPr>
        <w:t>MACSec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) са кључем величине 256 бита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lastRenderedPageBreak/>
        <w:t>Свич мора поседовати и следеће карактеристике и перформансе: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Kапацитет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комутације</w:t>
      </w:r>
      <w:proofErr w:type="spellEnd"/>
      <w:r w:rsidRPr="00536C48">
        <w:rPr>
          <w:rFonts w:ascii="Arial" w:eastAsia="Calibri" w:hAnsi="Arial" w:cs="Arial"/>
          <w:sz w:val="24"/>
          <w:lang w:val="sr-Cyrl-RS"/>
        </w:rPr>
        <w:t xml:space="preserve"> (</w:t>
      </w:r>
      <w:r w:rsidRPr="00536C48">
        <w:rPr>
          <w:rFonts w:ascii="Arial" w:eastAsia="Calibri" w:hAnsi="Arial" w:cs="Arial"/>
          <w:sz w:val="24"/>
          <w:lang w:val="sr-Latn-RS"/>
        </w:rPr>
        <w:t>switching capacity</w:t>
      </w:r>
      <w:r w:rsidRPr="00536C48">
        <w:rPr>
          <w:rFonts w:ascii="Arial" w:eastAsia="Calibri" w:hAnsi="Arial" w:cs="Arial"/>
          <w:sz w:val="24"/>
          <w:lang w:val="sr-Cyrl-RS"/>
        </w:rPr>
        <w:t>)</w:t>
      </w:r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до</w:t>
      </w:r>
      <w:proofErr w:type="spellEnd"/>
      <w:r w:rsidRPr="00536C48">
        <w:rPr>
          <w:rFonts w:ascii="Arial" w:eastAsia="Calibri" w:hAnsi="Arial" w:cs="Arial"/>
          <w:sz w:val="24"/>
        </w:rPr>
        <w:t xml:space="preserve"> 3.2 </w:t>
      </w:r>
      <w:proofErr w:type="spellStart"/>
      <w:r w:rsidRPr="00536C48">
        <w:rPr>
          <w:rFonts w:ascii="Arial" w:eastAsia="Calibri" w:hAnsi="Arial" w:cs="Arial"/>
          <w:sz w:val="24"/>
        </w:rPr>
        <w:t>Тbps</w:t>
      </w:r>
      <w:proofErr w:type="spellEnd"/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Прослеђивање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пакета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до</w:t>
      </w:r>
      <w:proofErr w:type="spellEnd"/>
      <w:r w:rsidRPr="00536C48">
        <w:rPr>
          <w:rFonts w:ascii="Arial" w:eastAsia="Calibri" w:hAnsi="Arial" w:cs="Arial"/>
          <w:sz w:val="24"/>
        </w:rPr>
        <w:t xml:space="preserve"> 1 </w:t>
      </w:r>
      <w:proofErr w:type="spellStart"/>
      <w:r w:rsidRPr="00536C48">
        <w:rPr>
          <w:rFonts w:ascii="Arial" w:eastAsia="Calibri" w:hAnsi="Arial" w:cs="Arial"/>
          <w:sz w:val="24"/>
        </w:rPr>
        <w:t>Bpps</w:t>
      </w:r>
      <w:proofErr w:type="spellEnd"/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до 82000 </w:t>
      </w:r>
      <w:r w:rsidRPr="00536C48">
        <w:rPr>
          <w:rFonts w:ascii="Arial" w:eastAsia="Calibri" w:hAnsi="Arial" w:cs="Arial"/>
          <w:sz w:val="24"/>
        </w:rPr>
        <w:t>MAC</w:t>
      </w:r>
      <w:r w:rsidRPr="00536C48">
        <w:rPr>
          <w:rFonts w:ascii="Arial" w:eastAsia="Calibri" w:hAnsi="Arial" w:cs="Arial"/>
          <w:sz w:val="24"/>
          <w:lang w:val="ru-RU"/>
        </w:rPr>
        <w:t xml:space="preserve"> адреса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до 212000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4 рута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до 212000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6 рута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до 32000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4/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6 </w:t>
      </w:r>
      <w:r w:rsidRPr="00536C48">
        <w:rPr>
          <w:rFonts w:ascii="Arial" w:eastAsia="Calibri" w:hAnsi="Arial" w:cs="Arial"/>
          <w:sz w:val="24"/>
          <w:lang w:val="sr-Cyrl-RS"/>
        </w:rPr>
        <w:t xml:space="preserve">мултикаст </w:t>
      </w:r>
      <w:r w:rsidRPr="00536C48">
        <w:rPr>
          <w:rFonts w:ascii="Arial" w:eastAsia="Calibri" w:hAnsi="Arial" w:cs="Arial"/>
          <w:sz w:val="24"/>
          <w:lang w:val="ru-RU"/>
        </w:rPr>
        <w:t>рута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до 16000 </w:t>
      </w:r>
      <w:r w:rsidRPr="00536C48">
        <w:rPr>
          <w:rFonts w:ascii="Arial" w:eastAsia="Calibri" w:hAnsi="Arial" w:cs="Arial"/>
          <w:sz w:val="24"/>
        </w:rPr>
        <w:t>Q</w:t>
      </w:r>
      <w:r w:rsidRPr="00536C48">
        <w:rPr>
          <w:rFonts w:ascii="Arial" w:eastAsia="Calibri" w:hAnsi="Arial" w:cs="Arial"/>
          <w:sz w:val="24"/>
          <w:lang w:val="ru-RU"/>
        </w:rPr>
        <w:t>о</w:t>
      </w:r>
      <w:r w:rsidRPr="00536C48">
        <w:rPr>
          <w:rFonts w:ascii="Arial" w:eastAsia="Calibri" w:hAnsi="Arial" w:cs="Arial"/>
          <w:sz w:val="24"/>
        </w:rPr>
        <w:t>S</w:t>
      </w:r>
      <w:r w:rsidRPr="00536C48">
        <w:rPr>
          <w:rFonts w:ascii="Arial" w:eastAsia="Calibri" w:hAnsi="Arial" w:cs="Arial"/>
          <w:sz w:val="24"/>
          <w:lang w:val="ru-RU"/>
        </w:rPr>
        <w:t xml:space="preserve"> уноса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подржавати до 27000 уноса контролних приступних листа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имати јединствен бафер од најмање 36</w:t>
      </w:r>
      <w:r w:rsidRPr="00536C48">
        <w:rPr>
          <w:rFonts w:ascii="Arial" w:eastAsia="Calibri" w:hAnsi="Arial" w:cs="Arial"/>
          <w:sz w:val="24"/>
        </w:rPr>
        <w:t>MB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најмање 98000 </w:t>
      </w:r>
      <w:proofErr w:type="spellStart"/>
      <w:r w:rsidRPr="00536C48">
        <w:rPr>
          <w:rFonts w:ascii="Arial" w:eastAsia="Calibri" w:hAnsi="Arial" w:cs="Arial"/>
          <w:sz w:val="24"/>
        </w:rPr>
        <w:t>netflow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/</w:t>
      </w:r>
      <w:proofErr w:type="spellStart"/>
      <w:r w:rsidRPr="00536C48">
        <w:rPr>
          <w:rFonts w:ascii="Arial" w:eastAsia="Calibri" w:hAnsi="Arial" w:cs="Arial"/>
          <w:sz w:val="24"/>
        </w:rPr>
        <w:t>sflow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 токова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Најмање</w:t>
      </w:r>
      <w:proofErr w:type="spellEnd"/>
      <w:r w:rsidRPr="00536C48">
        <w:rPr>
          <w:rFonts w:ascii="Arial" w:eastAsia="Calibri" w:hAnsi="Arial" w:cs="Arial"/>
          <w:sz w:val="24"/>
        </w:rPr>
        <w:t xml:space="preserve"> 16GB DRAM </w:t>
      </w:r>
      <w:proofErr w:type="spellStart"/>
      <w:r w:rsidRPr="00536C48">
        <w:rPr>
          <w:rFonts w:ascii="Arial" w:eastAsia="Calibri" w:hAnsi="Arial" w:cs="Arial"/>
          <w:sz w:val="24"/>
        </w:rPr>
        <w:t>меморије</w:t>
      </w:r>
      <w:proofErr w:type="spellEnd"/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Најмање</w:t>
      </w:r>
      <w:proofErr w:type="spellEnd"/>
      <w:r w:rsidRPr="00536C48">
        <w:rPr>
          <w:rFonts w:ascii="Arial" w:eastAsia="Calibri" w:hAnsi="Arial" w:cs="Arial"/>
          <w:sz w:val="24"/>
        </w:rPr>
        <w:t xml:space="preserve"> 16GB flash </w:t>
      </w:r>
      <w:proofErr w:type="spellStart"/>
      <w:r w:rsidRPr="00536C48">
        <w:rPr>
          <w:rFonts w:ascii="Arial" w:eastAsia="Calibri" w:hAnsi="Arial" w:cs="Arial"/>
          <w:sz w:val="24"/>
        </w:rPr>
        <w:t>меморије</w:t>
      </w:r>
      <w:proofErr w:type="spellEnd"/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jumbo</w:t>
      </w:r>
      <w:r w:rsidRPr="00536C48">
        <w:rPr>
          <w:rFonts w:ascii="Arial" w:eastAsia="Calibri" w:hAnsi="Arial" w:cs="Arial"/>
          <w:sz w:val="24"/>
          <w:lang w:val="ru-RU"/>
        </w:rPr>
        <w:t xml:space="preserve"> фрејмове од 9216 бајтова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најмање 4000 </w:t>
      </w:r>
      <w:r w:rsidRPr="00536C48">
        <w:rPr>
          <w:rFonts w:ascii="Arial" w:eastAsia="Calibri" w:hAnsi="Arial" w:cs="Arial"/>
          <w:sz w:val="24"/>
        </w:rPr>
        <w:t>VLAN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ID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најмање 1000 логичких </w:t>
      </w:r>
      <w:r w:rsidRPr="00536C48">
        <w:rPr>
          <w:rFonts w:ascii="Arial" w:eastAsia="Calibri" w:hAnsi="Arial" w:cs="Arial"/>
          <w:sz w:val="24"/>
          <w:lang w:val="sr-Latn-RS"/>
        </w:rPr>
        <w:t xml:space="preserve">L3 </w:t>
      </w:r>
      <w:r w:rsidRPr="00536C48">
        <w:rPr>
          <w:rFonts w:ascii="Arial" w:eastAsia="Calibri" w:hAnsi="Arial" w:cs="Arial"/>
          <w:sz w:val="24"/>
          <w:lang w:val="ru-RU"/>
        </w:rPr>
        <w:t>интерфејса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Calibri" w:eastAsia="Calibri" w:hAnsi="Calibri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имати укључене све потребне лиценце за тражене функционалности и подршку произвођача у трајању од најмање 12</w:t>
      </w:r>
      <w:r w:rsidRPr="00536C48">
        <w:rPr>
          <w:rFonts w:ascii="Arial" w:eastAsia="Calibri" w:hAnsi="Arial" w:cs="Arial"/>
          <w:sz w:val="24"/>
          <w:lang w:val="sr-Cyrl-RS"/>
        </w:rPr>
        <w:t xml:space="preserve"> месеци</w:t>
      </w:r>
      <w:r w:rsidRPr="00536C48">
        <w:rPr>
          <w:rFonts w:ascii="Calibri" w:eastAsia="Calibri" w:hAnsi="Calibri" w:cs="Arial"/>
          <w:lang w:val="ru-RU"/>
        </w:rPr>
        <w:t>.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alibri" w:eastAsia="Calibri" w:hAnsi="Calibri" w:cs="Arial"/>
          <w:b/>
          <w:sz w:val="24"/>
          <w:szCs w:val="24"/>
          <w:lang w:val="sr-Latn-RS" w:eastAsia="ar-SA"/>
        </w:rPr>
      </w:pP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Latn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Latn-RS" w:eastAsia="ar-SA"/>
        </w:rPr>
        <w:t>Cisco Catalyst</w:t>
      </w: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 xml:space="preserve"> C9500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>-24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>Y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>4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>C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>-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>A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 xml:space="preserve"> </w:t>
      </w: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или одговарајући – количина 4</w:t>
      </w:r>
    </w:p>
    <w:p w:rsidR="00536C48" w:rsidRPr="00536C48" w:rsidRDefault="00536C48" w:rsidP="00536C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36C48">
        <w:rPr>
          <w:rFonts w:ascii="Arial" w:eastAsia="Times New Roman" w:hAnsi="Arial" w:cs="Arial"/>
          <w:sz w:val="24"/>
          <w:szCs w:val="24"/>
          <w:lang w:val="sr-Cyrl-RS"/>
        </w:rPr>
        <w:t>Карактеристике уређаја: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бити намењен за смештање у 19” рек ормар и мора бити највише 1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RU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висине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Проток ваздуха за хлађење мора бити са предње ка задњој страни (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front to back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бити намењен за неометан рад при температурама окружења од 0º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C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до +40 ºC и влажности ваздуха од 5% до 90%.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Calibri" w:eastAsia="Calibri" w:hAnsi="Calibri" w:cs="Arial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имати декларисано средње време између отказа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MTBF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од најмање 300000 сати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мора имати редундатне модуле напајања (два модула) за наизменични извор напајања 220 </w:t>
      </w:r>
      <w:r w:rsidRPr="00536C48">
        <w:rPr>
          <w:rFonts w:ascii="Arial" w:eastAsia="Calibri" w:hAnsi="Arial" w:cs="Arial"/>
          <w:sz w:val="24"/>
          <w:szCs w:val="24"/>
        </w:rPr>
        <w:t>VAC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мора имати редундатне модуле вентилатора и то најмање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четири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вентилатора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</w:rPr>
        <w:t>K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онтролна раван свича мора да користи </w:t>
      </w:r>
      <w:r w:rsidRPr="00536C48">
        <w:rPr>
          <w:rFonts w:ascii="Arial" w:eastAsia="Calibri" w:hAnsi="Arial" w:cs="Arial"/>
          <w:sz w:val="24"/>
          <w:szCs w:val="24"/>
        </w:rPr>
        <w:t>Intel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x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86 </w:t>
      </w:r>
      <w:r w:rsidRPr="00536C48">
        <w:rPr>
          <w:rFonts w:ascii="Arial" w:eastAsia="Calibri" w:hAnsi="Arial" w:cs="Arial"/>
          <w:sz w:val="24"/>
          <w:szCs w:val="24"/>
        </w:rPr>
        <w:t>CPU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архитектуру и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вишејезгарни 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процесор како би се обезбедиле високе перформансе контролне равни и функција инсталације и рада софтверских апликација у виду контејнера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>Свич мора да има најмање 24 уграђен</w:t>
      </w:r>
      <w:r w:rsidRPr="00536C48">
        <w:rPr>
          <w:rFonts w:ascii="Arial" w:eastAsia="Calibri" w:hAnsi="Arial" w:cs="Arial"/>
          <w:sz w:val="24"/>
          <w:szCs w:val="24"/>
        </w:rPr>
        <w:t>a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1</w:t>
      </w:r>
      <w:r w:rsidRPr="00536C48">
        <w:rPr>
          <w:rFonts w:ascii="Arial" w:eastAsia="Calibri" w:hAnsi="Arial" w:cs="Arial"/>
          <w:sz w:val="24"/>
          <w:szCs w:val="24"/>
        </w:rPr>
        <w:t>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/10</w:t>
      </w:r>
      <w:r w:rsidRPr="00536C48">
        <w:rPr>
          <w:rFonts w:ascii="Arial" w:eastAsia="Calibri" w:hAnsi="Arial" w:cs="Arial"/>
          <w:sz w:val="24"/>
          <w:szCs w:val="24"/>
        </w:rPr>
        <w:t>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SFP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+ портова и 4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уграђена 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40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/100</w:t>
      </w:r>
      <w:r w:rsidRPr="00536C48">
        <w:rPr>
          <w:rFonts w:ascii="Arial" w:eastAsia="Calibri" w:hAnsi="Arial" w:cs="Arial"/>
          <w:sz w:val="24"/>
          <w:szCs w:val="24"/>
        </w:rPr>
        <w:t>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QSFP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порта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мора подржавати технологију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виртуелног 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стековања која обезбеђује да се два свича међусобно повезана мрежним интерфејсима третирају као један логички ентитет којим се управља и који обезбеђује непрекидан рад и јединствену контролну раван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lastRenderedPageBreak/>
        <w:t>Свич мора подржавати откривање малвера у криптованом саобраћају без декрипције саобраћаја и детекцију дистрибуиране аномалије у саобраћају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>Свич мора имати уграђен механизам безбедног покретања (</w:t>
      </w:r>
      <w:r w:rsidRPr="00536C48">
        <w:rPr>
          <w:rFonts w:ascii="Arial" w:eastAsia="Calibri" w:hAnsi="Arial" w:cs="Arial"/>
          <w:sz w:val="24"/>
          <w:szCs w:val="24"/>
        </w:rPr>
        <w:t>Secure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boot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) који обезбеђује и валидира аутентичност и интегритет хардвера и софтвера.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>Софтвер (оперативни систем) који ради на свичу мора бити дигитално потписан.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ће подржати </w:t>
      </w:r>
      <w:r w:rsidRPr="00536C48">
        <w:rPr>
          <w:rFonts w:ascii="Arial" w:eastAsia="Calibri" w:hAnsi="Arial" w:cs="Arial"/>
          <w:sz w:val="24"/>
          <w:szCs w:val="24"/>
        </w:rPr>
        <w:t>Application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Hosting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функцију која омогућава коришћење независних апликација независних произвођача коришћењем </w:t>
      </w:r>
      <w:r w:rsidRPr="00536C48">
        <w:rPr>
          <w:rFonts w:ascii="Arial" w:eastAsia="Calibri" w:hAnsi="Arial" w:cs="Arial"/>
          <w:sz w:val="24"/>
          <w:szCs w:val="24"/>
        </w:rPr>
        <w:t>Linux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алата за рад на платформама за пренос. Апликација се хостује као </w:t>
      </w:r>
      <w:r w:rsidRPr="00536C48">
        <w:rPr>
          <w:rFonts w:ascii="Arial" w:eastAsia="Calibri" w:hAnsi="Arial" w:cs="Arial"/>
          <w:sz w:val="24"/>
          <w:szCs w:val="24"/>
        </w:rPr>
        <w:t>Linux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контејнер ради максималне флексибилности и изолована је од главног оперативног система.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>Оперативни систем свича подржава функцију инсталације закрпа – “</w:t>
      </w:r>
      <w:r w:rsidRPr="00536C48">
        <w:rPr>
          <w:rFonts w:ascii="Arial" w:eastAsia="Calibri" w:hAnsi="Arial" w:cs="Arial"/>
          <w:sz w:val="24"/>
          <w:szCs w:val="24"/>
        </w:rPr>
        <w:t>Hot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patch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” током рада без рестартовања целог свича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Свич поседује интерфејс за екстерно складиште - </w:t>
      </w:r>
      <w:r w:rsidRPr="00536C48">
        <w:rPr>
          <w:rFonts w:ascii="Arial" w:eastAsia="Calibri" w:hAnsi="Arial" w:cs="Arial"/>
          <w:sz w:val="24"/>
          <w:szCs w:val="24"/>
        </w:rPr>
        <w:t>USB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диск најмањег капацитета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24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0</w:t>
      </w:r>
      <w:r w:rsidRPr="00536C48">
        <w:rPr>
          <w:rFonts w:ascii="Arial" w:eastAsia="Calibri" w:hAnsi="Arial" w:cs="Arial"/>
          <w:sz w:val="24"/>
          <w:szCs w:val="24"/>
        </w:rPr>
        <w:t>GB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за складиштење контејнера (хостовање апликација) или системских лог записа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имати уграђену </w:t>
      </w:r>
      <w:r w:rsidRPr="00536C48">
        <w:rPr>
          <w:rFonts w:ascii="Arial" w:eastAsia="Calibri" w:hAnsi="Arial" w:cs="Arial"/>
          <w:sz w:val="24"/>
        </w:rPr>
        <w:t>RFID</w:t>
      </w:r>
      <w:r w:rsidRPr="00536C48">
        <w:rPr>
          <w:rFonts w:ascii="Arial" w:eastAsia="Calibri" w:hAnsi="Arial" w:cs="Arial"/>
          <w:sz w:val="24"/>
          <w:lang w:val="ru-RU"/>
        </w:rPr>
        <w:t xml:space="preserve"> ознаку која олакшава једноставно управљање имовином / инвентарима помоћу комерцијалних </w:t>
      </w:r>
      <w:r w:rsidRPr="00536C48">
        <w:rPr>
          <w:rFonts w:ascii="Arial" w:eastAsia="Calibri" w:hAnsi="Arial" w:cs="Arial"/>
          <w:sz w:val="24"/>
        </w:rPr>
        <w:t>RFID</w:t>
      </w:r>
      <w:r w:rsidRPr="00536C48">
        <w:rPr>
          <w:rFonts w:ascii="Arial" w:eastAsia="Calibri" w:hAnsi="Arial" w:cs="Arial"/>
          <w:sz w:val="24"/>
          <w:lang w:val="ru-RU"/>
        </w:rPr>
        <w:t xml:space="preserve"> читача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имати уграђен светлосни </w:t>
      </w:r>
      <w:r w:rsidRPr="00536C48">
        <w:rPr>
          <w:rFonts w:ascii="Arial" w:eastAsia="Calibri" w:hAnsi="Arial" w:cs="Arial"/>
          <w:sz w:val="24"/>
        </w:rPr>
        <w:t>LED</w:t>
      </w:r>
      <w:r w:rsidRPr="00536C48">
        <w:rPr>
          <w:rFonts w:ascii="Arial" w:eastAsia="Calibri" w:hAnsi="Arial" w:cs="Arial"/>
          <w:sz w:val="24"/>
          <w:lang w:val="ru-RU"/>
        </w:rPr>
        <w:t xml:space="preserve"> индикатор за лаку идентификацију свича којем се приступа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IEEE</w:t>
      </w:r>
      <w:r w:rsidRPr="00536C48">
        <w:rPr>
          <w:rFonts w:ascii="Arial" w:eastAsia="Calibri" w:hAnsi="Arial" w:cs="Arial"/>
          <w:sz w:val="24"/>
          <w:lang w:val="ru-RU"/>
        </w:rPr>
        <w:t xml:space="preserve"> 802.1</w:t>
      </w:r>
      <w:r w:rsidRPr="00536C48">
        <w:rPr>
          <w:rFonts w:ascii="Arial" w:eastAsia="Calibri" w:hAnsi="Arial" w:cs="Arial"/>
          <w:sz w:val="24"/>
        </w:rPr>
        <w:t>D</w:t>
      </w:r>
      <w:r w:rsidRPr="00536C48">
        <w:rPr>
          <w:rFonts w:ascii="Arial" w:eastAsia="Calibri" w:hAnsi="Arial" w:cs="Arial"/>
          <w:sz w:val="24"/>
          <w:lang w:val="ru-RU"/>
        </w:rPr>
        <w:t>, 802.1</w:t>
      </w:r>
      <w:r w:rsidRPr="00536C48">
        <w:rPr>
          <w:rFonts w:ascii="Arial" w:eastAsia="Calibri" w:hAnsi="Arial" w:cs="Arial"/>
          <w:sz w:val="24"/>
        </w:rPr>
        <w:t>S</w:t>
      </w:r>
      <w:r w:rsidRPr="00536C48">
        <w:rPr>
          <w:rFonts w:ascii="Arial" w:eastAsia="Calibri" w:hAnsi="Arial" w:cs="Arial"/>
          <w:sz w:val="24"/>
          <w:lang w:val="ru-RU"/>
        </w:rPr>
        <w:t>, 802.1</w:t>
      </w:r>
      <w:r w:rsidRPr="00536C48">
        <w:rPr>
          <w:rFonts w:ascii="Arial" w:eastAsia="Calibri" w:hAnsi="Arial" w:cs="Arial"/>
          <w:sz w:val="24"/>
        </w:rPr>
        <w:t>W</w:t>
      </w:r>
      <w:r w:rsidRPr="00536C48">
        <w:rPr>
          <w:rFonts w:ascii="Arial" w:eastAsia="Calibri" w:hAnsi="Arial" w:cs="Arial"/>
          <w:sz w:val="24"/>
          <w:lang w:val="ru-RU"/>
        </w:rPr>
        <w:t>, 802.3</w:t>
      </w:r>
      <w:r w:rsidRPr="00536C48">
        <w:rPr>
          <w:rFonts w:ascii="Arial" w:eastAsia="Calibri" w:hAnsi="Arial" w:cs="Arial"/>
          <w:sz w:val="24"/>
        </w:rPr>
        <w:t>ad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LACP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proofErr w:type="spellStart"/>
      <w:r w:rsidRPr="00536C48">
        <w:rPr>
          <w:rFonts w:ascii="Arial" w:eastAsia="Calibri" w:hAnsi="Arial" w:cs="Arial"/>
          <w:sz w:val="24"/>
        </w:rPr>
        <w:t>PAgP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LLDP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4 статичко рутирање, </w:t>
      </w:r>
      <w:r w:rsidRPr="00536C48">
        <w:rPr>
          <w:rFonts w:ascii="Arial" w:eastAsia="Calibri" w:hAnsi="Arial" w:cs="Arial"/>
          <w:sz w:val="24"/>
        </w:rPr>
        <w:t>Inter</w:t>
      </w:r>
      <w:r w:rsidRPr="00536C48">
        <w:rPr>
          <w:rFonts w:ascii="Arial" w:eastAsia="Calibri" w:hAnsi="Arial" w:cs="Arial"/>
          <w:sz w:val="24"/>
          <w:lang w:val="ru-RU"/>
        </w:rPr>
        <w:t>-</w:t>
      </w:r>
      <w:r w:rsidRPr="00536C48">
        <w:rPr>
          <w:rFonts w:ascii="Arial" w:eastAsia="Calibri" w:hAnsi="Arial" w:cs="Arial"/>
          <w:sz w:val="24"/>
        </w:rPr>
        <w:t>VLAN</w:t>
      </w:r>
      <w:r w:rsidRPr="00536C48">
        <w:rPr>
          <w:rFonts w:ascii="Arial" w:eastAsia="Calibri" w:hAnsi="Arial" w:cs="Arial"/>
          <w:sz w:val="24"/>
          <w:lang w:val="ru-RU"/>
        </w:rPr>
        <w:t xml:space="preserve"> рутирање, </w:t>
      </w:r>
      <w:proofErr w:type="spellStart"/>
      <w:r w:rsidRPr="00536C48">
        <w:rPr>
          <w:rFonts w:ascii="Arial" w:eastAsia="Calibri" w:hAnsi="Arial" w:cs="Arial"/>
          <w:sz w:val="24"/>
        </w:rPr>
        <w:t>RIPv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1, </w:t>
      </w:r>
      <w:proofErr w:type="spellStart"/>
      <w:r w:rsidRPr="00536C48">
        <w:rPr>
          <w:rFonts w:ascii="Arial" w:eastAsia="Calibri" w:hAnsi="Arial" w:cs="Arial"/>
          <w:sz w:val="24"/>
        </w:rPr>
        <w:t>RIPv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2, </w:t>
      </w:r>
      <w:r w:rsidRPr="00536C48">
        <w:rPr>
          <w:rFonts w:ascii="Arial" w:eastAsia="Calibri" w:hAnsi="Arial" w:cs="Arial"/>
          <w:sz w:val="24"/>
        </w:rPr>
        <w:t>OSPF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BGP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IS</w:t>
      </w:r>
      <w:r w:rsidRPr="00536C48">
        <w:rPr>
          <w:rFonts w:ascii="Arial" w:eastAsia="Calibri" w:hAnsi="Arial" w:cs="Arial"/>
          <w:sz w:val="24"/>
          <w:lang w:val="ru-RU"/>
        </w:rPr>
        <w:t>-</w:t>
      </w:r>
      <w:r w:rsidRPr="00536C48">
        <w:rPr>
          <w:rFonts w:ascii="Arial" w:eastAsia="Calibri" w:hAnsi="Arial" w:cs="Arial"/>
          <w:sz w:val="24"/>
        </w:rPr>
        <w:t>IS</w:t>
      </w:r>
      <w:r w:rsidRPr="00536C48">
        <w:rPr>
          <w:rFonts w:ascii="Arial" w:eastAsia="Calibri" w:hAnsi="Arial" w:cs="Arial"/>
          <w:sz w:val="24"/>
          <w:lang w:val="ru-RU"/>
        </w:rPr>
        <w:t xml:space="preserve"> протоколе рутирања за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4.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6 статичко рутирање, </w:t>
      </w:r>
      <w:proofErr w:type="spellStart"/>
      <w:r w:rsidRPr="00536C48">
        <w:rPr>
          <w:rFonts w:ascii="Arial" w:eastAsia="Calibri" w:hAnsi="Arial" w:cs="Arial"/>
          <w:sz w:val="24"/>
        </w:rPr>
        <w:t>RIPng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proofErr w:type="spellStart"/>
      <w:r w:rsidRPr="00536C48">
        <w:rPr>
          <w:rFonts w:ascii="Arial" w:eastAsia="Calibri" w:hAnsi="Arial" w:cs="Arial"/>
          <w:sz w:val="24"/>
        </w:rPr>
        <w:t>OSPFv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3 и </w:t>
      </w:r>
      <w:proofErr w:type="spellStart"/>
      <w:r w:rsidRPr="00536C48">
        <w:rPr>
          <w:rFonts w:ascii="Arial" w:eastAsia="Calibri" w:hAnsi="Arial" w:cs="Arial"/>
          <w:sz w:val="24"/>
        </w:rPr>
        <w:t>EIGRPv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6 протоколе рутирања за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6.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Policy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Based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Routing</w:t>
      </w:r>
      <w:r w:rsidRPr="00536C48">
        <w:rPr>
          <w:rFonts w:ascii="Arial" w:eastAsia="Calibri" w:hAnsi="Arial" w:cs="Arial"/>
          <w:sz w:val="24"/>
          <w:lang w:val="ru-RU"/>
        </w:rPr>
        <w:t xml:space="preserve"> - </w:t>
      </w:r>
      <w:r w:rsidRPr="00536C48">
        <w:rPr>
          <w:rFonts w:ascii="Arial" w:eastAsia="Calibri" w:hAnsi="Arial" w:cs="Arial"/>
          <w:sz w:val="24"/>
        </w:rPr>
        <w:t>PBR</w:t>
      </w:r>
      <w:r w:rsidRPr="00536C48">
        <w:rPr>
          <w:rFonts w:ascii="Arial" w:eastAsia="Calibri" w:hAnsi="Arial" w:cs="Arial"/>
          <w:sz w:val="24"/>
          <w:lang w:val="ru-RU"/>
        </w:rPr>
        <w:t xml:space="preserve"> рутирање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подржавати креирање виртуелних инстанци за рутирање и прослеђивање пакета (</w:t>
      </w:r>
      <w:r w:rsidRPr="00536C48">
        <w:rPr>
          <w:rFonts w:ascii="Arial" w:eastAsia="Calibri" w:hAnsi="Arial" w:cs="Arial"/>
          <w:sz w:val="24"/>
        </w:rPr>
        <w:t>Virtual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Routing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Forwarding</w:t>
      </w:r>
      <w:r w:rsidRPr="00536C48">
        <w:rPr>
          <w:rFonts w:ascii="Arial" w:eastAsia="Calibri" w:hAnsi="Arial" w:cs="Arial"/>
          <w:sz w:val="24"/>
          <w:lang w:val="ru-RU"/>
        </w:rPr>
        <w:t xml:space="preserve"> - </w:t>
      </w:r>
      <w:r w:rsidRPr="00536C48">
        <w:rPr>
          <w:rFonts w:ascii="Arial" w:eastAsia="Calibri" w:hAnsi="Arial" w:cs="Arial"/>
          <w:sz w:val="24"/>
        </w:rPr>
        <w:t>VRF</w:t>
      </w:r>
      <w:r w:rsidRPr="00536C48">
        <w:rPr>
          <w:rFonts w:ascii="Arial" w:eastAsia="Calibri" w:hAnsi="Arial" w:cs="Arial"/>
          <w:sz w:val="24"/>
          <w:lang w:val="ru-RU"/>
        </w:rPr>
        <w:t>)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VRRP</w:t>
      </w:r>
      <w:r w:rsidRPr="00536C48">
        <w:rPr>
          <w:rFonts w:ascii="Arial" w:eastAsia="Calibri" w:hAnsi="Arial" w:cs="Arial"/>
          <w:sz w:val="24"/>
          <w:lang w:val="ru-RU"/>
        </w:rPr>
        <w:t xml:space="preserve"> протокол.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подржавати  мулти</w:t>
      </w:r>
      <w:r w:rsidRPr="00536C48">
        <w:rPr>
          <w:rFonts w:ascii="Arial" w:eastAsia="Calibri" w:hAnsi="Arial" w:cs="Arial"/>
          <w:sz w:val="24"/>
          <w:lang w:val="sr-Cyrl-RS"/>
        </w:rPr>
        <w:t>к</w:t>
      </w:r>
      <w:r w:rsidRPr="00536C48">
        <w:rPr>
          <w:rFonts w:ascii="Arial" w:eastAsia="Calibri" w:hAnsi="Arial" w:cs="Arial"/>
          <w:sz w:val="24"/>
          <w:lang w:val="ru-RU"/>
        </w:rPr>
        <w:t xml:space="preserve">аст </w:t>
      </w:r>
      <w:proofErr w:type="spellStart"/>
      <w:r w:rsidRPr="00536C48">
        <w:rPr>
          <w:rFonts w:ascii="Arial" w:eastAsia="Calibri" w:hAnsi="Arial" w:cs="Arial"/>
          <w:sz w:val="24"/>
        </w:rPr>
        <w:t>IGMPv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1/2/3 </w:t>
      </w:r>
      <w:r w:rsidRPr="00536C48">
        <w:rPr>
          <w:rFonts w:ascii="Arial" w:eastAsia="Calibri" w:hAnsi="Arial" w:cs="Arial"/>
          <w:sz w:val="24"/>
        </w:rPr>
        <w:t>snooping</w:t>
      </w:r>
      <w:r w:rsidRPr="00536C48">
        <w:rPr>
          <w:rFonts w:ascii="Arial" w:eastAsia="Calibri" w:hAnsi="Arial" w:cs="Arial"/>
          <w:sz w:val="24"/>
          <w:lang w:val="ru-RU"/>
        </w:rPr>
        <w:t xml:space="preserve"> и </w:t>
      </w:r>
      <w:proofErr w:type="spellStart"/>
      <w:r w:rsidRPr="00536C48">
        <w:rPr>
          <w:rFonts w:ascii="Arial" w:eastAsia="Calibri" w:hAnsi="Arial" w:cs="Arial"/>
          <w:sz w:val="24"/>
        </w:rPr>
        <w:t>MLDv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1/2 </w:t>
      </w:r>
      <w:r w:rsidRPr="00536C48">
        <w:rPr>
          <w:rFonts w:ascii="Arial" w:eastAsia="Calibri" w:hAnsi="Arial" w:cs="Arial"/>
          <w:sz w:val="24"/>
        </w:rPr>
        <w:t>snooping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подржавати мулти</w:t>
      </w:r>
      <w:r w:rsidRPr="00536C48">
        <w:rPr>
          <w:rFonts w:ascii="Arial" w:eastAsia="Calibri" w:hAnsi="Arial" w:cs="Arial"/>
          <w:sz w:val="24"/>
          <w:lang w:val="sr-Cyrl-RS"/>
        </w:rPr>
        <w:t>к</w:t>
      </w:r>
      <w:r w:rsidRPr="00536C48">
        <w:rPr>
          <w:rFonts w:ascii="Arial" w:eastAsia="Calibri" w:hAnsi="Arial" w:cs="Arial"/>
          <w:sz w:val="24"/>
          <w:lang w:val="ru-RU"/>
        </w:rPr>
        <w:t xml:space="preserve">аст протоколе </w:t>
      </w:r>
      <w:r w:rsidRPr="00536C48">
        <w:rPr>
          <w:rFonts w:ascii="Arial" w:eastAsia="Calibri" w:hAnsi="Arial" w:cs="Arial"/>
          <w:sz w:val="24"/>
        </w:rPr>
        <w:t>PIM</w:t>
      </w:r>
      <w:r w:rsidRPr="00536C48">
        <w:rPr>
          <w:rFonts w:ascii="Arial" w:eastAsia="Calibri" w:hAnsi="Arial" w:cs="Arial"/>
          <w:sz w:val="24"/>
          <w:lang w:val="ru-RU"/>
        </w:rPr>
        <w:t>-</w:t>
      </w:r>
      <w:r w:rsidRPr="00536C48">
        <w:rPr>
          <w:rFonts w:ascii="Arial" w:eastAsia="Calibri" w:hAnsi="Arial" w:cs="Arial"/>
          <w:sz w:val="24"/>
        </w:rPr>
        <w:t>SM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PIM</w:t>
      </w:r>
      <w:r w:rsidRPr="00536C48">
        <w:rPr>
          <w:rFonts w:ascii="Arial" w:eastAsia="Calibri" w:hAnsi="Arial" w:cs="Arial"/>
          <w:sz w:val="24"/>
          <w:lang w:val="ru-RU"/>
        </w:rPr>
        <w:t>-</w:t>
      </w:r>
      <w:r w:rsidRPr="00536C48">
        <w:rPr>
          <w:rFonts w:ascii="Arial" w:eastAsia="Calibri" w:hAnsi="Arial" w:cs="Arial"/>
          <w:sz w:val="24"/>
        </w:rPr>
        <w:t>SSM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Multicast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Source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Discovery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Protocol</w:t>
      </w:r>
      <w:r w:rsidRPr="00536C48">
        <w:rPr>
          <w:rFonts w:ascii="Arial" w:eastAsia="Calibri" w:hAnsi="Arial" w:cs="Arial"/>
          <w:sz w:val="24"/>
          <w:lang w:val="ru-RU"/>
        </w:rPr>
        <w:t xml:space="preserve"> (</w:t>
      </w:r>
      <w:r w:rsidRPr="00536C48">
        <w:rPr>
          <w:rFonts w:ascii="Arial" w:eastAsia="Calibri" w:hAnsi="Arial" w:cs="Arial"/>
          <w:sz w:val="24"/>
        </w:rPr>
        <w:t>MSDP</w:t>
      </w:r>
      <w:r w:rsidRPr="00536C48">
        <w:rPr>
          <w:rFonts w:ascii="Arial" w:eastAsia="Calibri" w:hAnsi="Arial" w:cs="Arial"/>
          <w:sz w:val="24"/>
          <w:lang w:val="ru-RU"/>
        </w:rPr>
        <w:t>)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Свич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мора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подржавати</w:t>
      </w:r>
      <w:proofErr w:type="spellEnd"/>
      <w:r w:rsidRPr="00536C48">
        <w:rPr>
          <w:rFonts w:ascii="Arial" w:eastAsia="Calibri" w:hAnsi="Arial" w:cs="Arial"/>
          <w:sz w:val="24"/>
        </w:rPr>
        <w:t xml:space="preserve"> VXLAN </w:t>
      </w:r>
      <w:proofErr w:type="spellStart"/>
      <w:r w:rsidRPr="00536C48">
        <w:rPr>
          <w:rFonts w:ascii="Arial" w:eastAsia="Calibri" w:hAnsi="Arial" w:cs="Arial"/>
          <w:sz w:val="24"/>
        </w:rPr>
        <w:t>протокол</w:t>
      </w:r>
      <w:proofErr w:type="spellEnd"/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MPLS</w:t>
      </w:r>
      <w:r w:rsidRPr="00536C48">
        <w:rPr>
          <w:rFonts w:ascii="Arial" w:eastAsia="Calibri" w:hAnsi="Arial" w:cs="Arial"/>
          <w:sz w:val="24"/>
          <w:lang w:val="ru-RU"/>
        </w:rPr>
        <w:t xml:space="preserve"> и </w:t>
      </w:r>
      <w:proofErr w:type="spellStart"/>
      <w:r w:rsidRPr="00536C48">
        <w:rPr>
          <w:rFonts w:ascii="Arial" w:eastAsia="Calibri" w:hAnsi="Arial" w:cs="Arial"/>
          <w:sz w:val="24"/>
        </w:rPr>
        <w:t>mVPN</w:t>
      </w:r>
      <w:proofErr w:type="spellEnd"/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слање информација о току саобраћаја (сваки пакет без одабирања) користећи </w:t>
      </w:r>
      <w:r w:rsidRPr="00536C48">
        <w:rPr>
          <w:rFonts w:ascii="Arial" w:eastAsia="Calibri" w:hAnsi="Arial" w:cs="Arial"/>
          <w:sz w:val="24"/>
        </w:rPr>
        <w:t>Flexible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Netflow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 или </w:t>
      </w:r>
      <w:r w:rsidRPr="00536C48">
        <w:rPr>
          <w:rFonts w:ascii="Arial" w:eastAsia="Calibri" w:hAnsi="Arial" w:cs="Arial"/>
          <w:sz w:val="24"/>
        </w:rPr>
        <w:t>IPFIX</w:t>
      </w:r>
      <w:r w:rsidRPr="00536C48">
        <w:rPr>
          <w:rFonts w:ascii="Arial" w:eastAsia="Calibri" w:hAnsi="Arial" w:cs="Arial"/>
          <w:sz w:val="24"/>
          <w:lang w:val="ru-RU"/>
        </w:rPr>
        <w:t xml:space="preserve"> протоколе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SNMP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HTTP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HTTPS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SSH</w:t>
      </w:r>
      <w:r w:rsidRPr="00536C48">
        <w:rPr>
          <w:rFonts w:ascii="Arial" w:eastAsia="Calibri" w:hAnsi="Arial" w:cs="Arial"/>
          <w:sz w:val="24"/>
          <w:lang w:val="ru-RU"/>
        </w:rPr>
        <w:t xml:space="preserve">, Телнет протоколе управљања </w:t>
      </w:r>
      <w:r w:rsidRPr="00536C48">
        <w:rPr>
          <w:rFonts w:ascii="Arial" w:eastAsia="Calibri" w:hAnsi="Arial" w:cs="Arial"/>
          <w:sz w:val="24"/>
          <w:lang w:val="sr-Cyrl-RS"/>
        </w:rPr>
        <w:t>и</w:t>
      </w:r>
      <w:r w:rsidRPr="00536C48">
        <w:rPr>
          <w:rFonts w:ascii="Arial" w:eastAsia="Calibri" w:hAnsi="Arial" w:cs="Arial"/>
          <w:sz w:val="24"/>
          <w:lang w:val="ru-RU"/>
        </w:rPr>
        <w:t xml:space="preserve"> надгледања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NETCONF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</w:rPr>
        <w:t>RESTCONF</w:t>
      </w:r>
      <w:r w:rsidRPr="00536C48">
        <w:rPr>
          <w:rFonts w:ascii="Arial" w:eastAsia="Calibri" w:hAnsi="Arial" w:cs="Arial"/>
          <w:sz w:val="24"/>
          <w:lang w:val="ru-RU"/>
        </w:rPr>
        <w:t xml:space="preserve">, </w:t>
      </w:r>
      <w:proofErr w:type="spellStart"/>
      <w:r w:rsidRPr="00536C48">
        <w:rPr>
          <w:rFonts w:ascii="Arial" w:eastAsia="Calibri" w:hAnsi="Arial" w:cs="Arial"/>
          <w:sz w:val="24"/>
        </w:rPr>
        <w:t>gRPC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 протоколе и </w:t>
      </w:r>
      <w:r w:rsidRPr="00536C48">
        <w:rPr>
          <w:rFonts w:ascii="Arial" w:eastAsia="Calibri" w:hAnsi="Arial" w:cs="Arial"/>
          <w:sz w:val="24"/>
        </w:rPr>
        <w:t>YANG</w:t>
      </w:r>
      <w:r w:rsidRPr="00536C48">
        <w:rPr>
          <w:rFonts w:ascii="Arial" w:eastAsia="Calibri" w:hAnsi="Arial" w:cs="Arial"/>
          <w:sz w:val="24"/>
          <w:lang w:val="ru-RU"/>
        </w:rPr>
        <w:t xml:space="preserve"> моделовање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имати механизам за контролу саобраћаја контролне равни – </w:t>
      </w:r>
      <w:r w:rsidRPr="00536C48">
        <w:rPr>
          <w:rFonts w:ascii="Arial" w:eastAsia="Calibri" w:hAnsi="Arial" w:cs="Arial"/>
          <w:sz w:val="24"/>
        </w:rPr>
        <w:t>Control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Plane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Policing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lastRenderedPageBreak/>
        <w:t xml:space="preserve">Свич мора подржавати хардверску енкрипцију према </w:t>
      </w:r>
      <w:r w:rsidRPr="00536C48">
        <w:rPr>
          <w:rFonts w:ascii="Arial" w:eastAsia="Calibri" w:hAnsi="Arial" w:cs="Arial"/>
          <w:sz w:val="24"/>
        </w:rPr>
        <w:t>IEEE</w:t>
      </w:r>
      <w:r w:rsidRPr="00536C48">
        <w:rPr>
          <w:rFonts w:ascii="Arial" w:eastAsia="Calibri" w:hAnsi="Arial" w:cs="Arial"/>
          <w:sz w:val="24"/>
          <w:lang w:val="ru-RU"/>
        </w:rPr>
        <w:t>802.1АЕ (</w:t>
      </w:r>
      <w:proofErr w:type="spellStart"/>
      <w:r w:rsidRPr="00536C48">
        <w:rPr>
          <w:rFonts w:ascii="Arial" w:eastAsia="Calibri" w:hAnsi="Arial" w:cs="Arial"/>
          <w:sz w:val="24"/>
        </w:rPr>
        <w:t>MACSec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) са кључем величине 256 бита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поседовати и следеће карактеристике и перформансе: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Kапацитет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комутације</w:t>
      </w:r>
      <w:proofErr w:type="spellEnd"/>
      <w:r w:rsidRPr="00536C48">
        <w:rPr>
          <w:rFonts w:ascii="Arial" w:eastAsia="Calibri" w:hAnsi="Arial" w:cs="Arial"/>
          <w:sz w:val="24"/>
        </w:rPr>
        <w:t xml:space="preserve"> (switching capacity) </w:t>
      </w:r>
      <w:proofErr w:type="spellStart"/>
      <w:r w:rsidRPr="00536C48">
        <w:rPr>
          <w:rFonts w:ascii="Arial" w:eastAsia="Calibri" w:hAnsi="Arial" w:cs="Arial"/>
          <w:sz w:val="24"/>
        </w:rPr>
        <w:t>до</w:t>
      </w:r>
      <w:proofErr w:type="spellEnd"/>
      <w:r w:rsidRPr="00536C48">
        <w:rPr>
          <w:rFonts w:ascii="Arial" w:eastAsia="Calibri" w:hAnsi="Arial" w:cs="Arial"/>
          <w:sz w:val="24"/>
        </w:rPr>
        <w:t xml:space="preserve"> 2.0Тbps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Прослеђивање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пакета</w:t>
      </w:r>
      <w:proofErr w:type="spellEnd"/>
      <w:r w:rsidRPr="00536C48">
        <w:rPr>
          <w:rFonts w:ascii="Arial" w:eastAsia="Calibri" w:hAnsi="Arial" w:cs="Arial"/>
          <w:sz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</w:rPr>
        <w:t>до</w:t>
      </w:r>
      <w:proofErr w:type="spellEnd"/>
      <w:r w:rsidRPr="00536C48">
        <w:rPr>
          <w:rFonts w:ascii="Arial" w:eastAsia="Calibri" w:hAnsi="Arial" w:cs="Arial"/>
          <w:sz w:val="24"/>
        </w:rPr>
        <w:t xml:space="preserve"> 1 </w:t>
      </w:r>
      <w:r w:rsidRPr="00536C48">
        <w:rPr>
          <w:rFonts w:ascii="Arial" w:eastAsia="Calibri" w:hAnsi="Arial" w:cs="Arial"/>
          <w:sz w:val="24"/>
          <w:lang w:val="sr-Latn-RS"/>
        </w:rPr>
        <w:t>B</w:t>
      </w:r>
      <w:proofErr w:type="spellStart"/>
      <w:r w:rsidRPr="00536C48">
        <w:rPr>
          <w:rFonts w:ascii="Arial" w:eastAsia="Calibri" w:hAnsi="Arial" w:cs="Arial"/>
          <w:sz w:val="24"/>
        </w:rPr>
        <w:t>pps</w:t>
      </w:r>
      <w:proofErr w:type="spellEnd"/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до 82000 </w:t>
      </w:r>
      <w:r w:rsidRPr="00536C48">
        <w:rPr>
          <w:rFonts w:ascii="Arial" w:eastAsia="Calibri" w:hAnsi="Arial" w:cs="Arial"/>
          <w:sz w:val="24"/>
        </w:rPr>
        <w:t>MAC</w:t>
      </w:r>
      <w:r w:rsidRPr="00536C48">
        <w:rPr>
          <w:rFonts w:ascii="Arial" w:eastAsia="Calibri" w:hAnsi="Arial" w:cs="Arial"/>
          <w:sz w:val="24"/>
          <w:lang w:val="ru-RU"/>
        </w:rPr>
        <w:t xml:space="preserve"> адреса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до 212000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4 рута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до 212000 </w:t>
      </w:r>
      <w:proofErr w:type="spellStart"/>
      <w:r w:rsidRPr="00536C48">
        <w:rPr>
          <w:rFonts w:ascii="Arial" w:eastAsia="Calibri" w:hAnsi="Arial" w:cs="Arial"/>
          <w:sz w:val="24"/>
        </w:rPr>
        <w:t>IPv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6 рута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до 16000 </w:t>
      </w:r>
      <w:r w:rsidRPr="00536C48">
        <w:rPr>
          <w:rFonts w:ascii="Arial" w:eastAsia="Calibri" w:hAnsi="Arial" w:cs="Arial"/>
          <w:sz w:val="24"/>
        </w:rPr>
        <w:t>Q</w:t>
      </w:r>
      <w:r w:rsidRPr="00536C48">
        <w:rPr>
          <w:rFonts w:ascii="Arial" w:eastAsia="Calibri" w:hAnsi="Arial" w:cs="Arial"/>
          <w:sz w:val="24"/>
          <w:lang w:val="ru-RU"/>
        </w:rPr>
        <w:t>о</w:t>
      </w:r>
      <w:r w:rsidRPr="00536C48">
        <w:rPr>
          <w:rFonts w:ascii="Arial" w:eastAsia="Calibri" w:hAnsi="Arial" w:cs="Arial"/>
          <w:sz w:val="24"/>
        </w:rPr>
        <w:t>S</w:t>
      </w:r>
      <w:r w:rsidRPr="00536C48">
        <w:rPr>
          <w:rFonts w:ascii="Arial" w:eastAsia="Calibri" w:hAnsi="Arial" w:cs="Arial"/>
          <w:sz w:val="24"/>
          <w:lang w:val="ru-RU"/>
        </w:rPr>
        <w:t xml:space="preserve"> уноса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подржавати до 27000 уноса контролних приступних листа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имати јединствен бафер од најмање 36</w:t>
      </w:r>
      <w:r w:rsidRPr="00536C48">
        <w:rPr>
          <w:rFonts w:ascii="Arial" w:eastAsia="Calibri" w:hAnsi="Arial" w:cs="Arial"/>
          <w:sz w:val="24"/>
        </w:rPr>
        <w:t>MB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најмање 98000 </w:t>
      </w:r>
      <w:proofErr w:type="spellStart"/>
      <w:r w:rsidRPr="00536C48">
        <w:rPr>
          <w:rFonts w:ascii="Arial" w:eastAsia="Calibri" w:hAnsi="Arial" w:cs="Arial"/>
          <w:sz w:val="24"/>
        </w:rPr>
        <w:t>netflow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>/</w:t>
      </w:r>
      <w:proofErr w:type="spellStart"/>
      <w:r w:rsidRPr="00536C48">
        <w:rPr>
          <w:rFonts w:ascii="Arial" w:eastAsia="Calibri" w:hAnsi="Arial" w:cs="Arial"/>
          <w:sz w:val="24"/>
        </w:rPr>
        <w:t>sflow</w:t>
      </w:r>
      <w:proofErr w:type="spellEnd"/>
      <w:r w:rsidRPr="00536C48">
        <w:rPr>
          <w:rFonts w:ascii="Arial" w:eastAsia="Calibri" w:hAnsi="Arial" w:cs="Arial"/>
          <w:sz w:val="24"/>
          <w:lang w:val="ru-RU"/>
        </w:rPr>
        <w:t xml:space="preserve"> токова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Најмање</w:t>
      </w:r>
      <w:proofErr w:type="spellEnd"/>
      <w:r w:rsidRPr="00536C48">
        <w:rPr>
          <w:rFonts w:ascii="Arial" w:eastAsia="Calibri" w:hAnsi="Arial" w:cs="Arial"/>
          <w:sz w:val="24"/>
        </w:rPr>
        <w:t xml:space="preserve"> 16GB DRAM </w:t>
      </w:r>
      <w:proofErr w:type="spellStart"/>
      <w:r w:rsidRPr="00536C48">
        <w:rPr>
          <w:rFonts w:ascii="Arial" w:eastAsia="Calibri" w:hAnsi="Arial" w:cs="Arial"/>
          <w:sz w:val="24"/>
        </w:rPr>
        <w:t>меморије</w:t>
      </w:r>
      <w:proofErr w:type="spellEnd"/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</w:rPr>
      </w:pPr>
      <w:proofErr w:type="spellStart"/>
      <w:r w:rsidRPr="00536C48">
        <w:rPr>
          <w:rFonts w:ascii="Arial" w:eastAsia="Calibri" w:hAnsi="Arial" w:cs="Arial"/>
          <w:sz w:val="24"/>
        </w:rPr>
        <w:t>Најмање</w:t>
      </w:r>
      <w:proofErr w:type="spellEnd"/>
      <w:r w:rsidRPr="00536C48">
        <w:rPr>
          <w:rFonts w:ascii="Arial" w:eastAsia="Calibri" w:hAnsi="Arial" w:cs="Arial"/>
          <w:sz w:val="24"/>
        </w:rPr>
        <w:t xml:space="preserve"> 16GB flash </w:t>
      </w:r>
      <w:proofErr w:type="spellStart"/>
      <w:r w:rsidRPr="00536C48">
        <w:rPr>
          <w:rFonts w:ascii="Arial" w:eastAsia="Calibri" w:hAnsi="Arial" w:cs="Arial"/>
          <w:sz w:val="24"/>
        </w:rPr>
        <w:t>меморије</w:t>
      </w:r>
      <w:proofErr w:type="spellEnd"/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</w:rPr>
        <w:t>jumbo</w:t>
      </w:r>
      <w:r w:rsidRPr="00536C48">
        <w:rPr>
          <w:rFonts w:ascii="Arial" w:eastAsia="Calibri" w:hAnsi="Arial" w:cs="Arial"/>
          <w:sz w:val="24"/>
          <w:lang w:val="ru-RU"/>
        </w:rPr>
        <w:t xml:space="preserve"> фрејмове од 9216 бајтова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најмање 4000 </w:t>
      </w:r>
      <w:r w:rsidRPr="00536C48">
        <w:rPr>
          <w:rFonts w:ascii="Arial" w:eastAsia="Calibri" w:hAnsi="Arial" w:cs="Arial"/>
          <w:sz w:val="24"/>
        </w:rPr>
        <w:t>VLAN</w:t>
      </w:r>
      <w:r w:rsidRPr="00536C48">
        <w:rPr>
          <w:rFonts w:ascii="Arial" w:eastAsia="Calibri" w:hAnsi="Arial" w:cs="Arial"/>
          <w:sz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</w:rPr>
        <w:t>ID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ru-RU"/>
        </w:rPr>
      </w:pPr>
      <w:r w:rsidRPr="00536C48">
        <w:rPr>
          <w:rFonts w:ascii="Arial" w:eastAsia="Calibri" w:hAnsi="Arial" w:cs="Arial"/>
          <w:sz w:val="24"/>
          <w:lang w:val="ru-RU"/>
        </w:rPr>
        <w:t xml:space="preserve">Свич мора подржавати најмање 4000 логичких </w:t>
      </w:r>
      <w:r w:rsidRPr="00536C48">
        <w:rPr>
          <w:rFonts w:ascii="Arial" w:eastAsia="Calibri" w:hAnsi="Arial" w:cs="Arial"/>
          <w:sz w:val="24"/>
        </w:rPr>
        <w:t>L</w:t>
      </w:r>
      <w:r w:rsidRPr="00536C48">
        <w:rPr>
          <w:rFonts w:ascii="Arial" w:eastAsia="Calibri" w:hAnsi="Arial" w:cs="Arial"/>
          <w:sz w:val="24"/>
          <w:lang w:val="ru-RU"/>
        </w:rPr>
        <w:t>3 интерфејса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Calibri" w:eastAsia="Calibri" w:hAnsi="Calibri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lang w:val="ru-RU"/>
        </w:rPr>
        <w:t>Свич мора имати укључене све потребне лиценце за тражене функционалности и подршку произвођача у трајању од најмање 12</w:t>
      </w:r>
      <w:r w:rsidRPr="00536C48">
        <w:rPr>
          <w:rFonts w:ascii="Arial" w:eastAsia="Calibri" w:hAnsi="Arial" w:cs="Arial"/>
          <w:sz w:val="24"/>
          <w:lang w:val="sr-Cyrl-RS"/>
        </w:rPr>
        <w:t xml:space="preserve"> месеци</w:t>
      </w:r>
      <w:r w:rsidRPr="00536C48">
        <w:rPr>
          <w:rFonts w:ascii="Calibri" w:eastAsia="Calibri" w:hAnsi="Calibri" w:cs="Arial"/>
          <w:lang w:val="ru-RU"/>
        </w:rPr>
        <w:t>.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Arial" w:eastAsia="Calibri" w:hAnsi="Arial" w:cs="Arial"/>
          <w:b/>
          <w:sz w:val="24"/>
          <w:szCs w:val="24"/>
          <w:lang w:val="sr-Latn-RS" w:eastAsia="ar-SA"/>
        </w:rPr>
      </w:pP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Latn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Latn-RS" w:eastAsia="ar-SA"/>
        </w:rPr>
        <w:t>L2/L3 mрежни свич C9200-48P-А или одговарајући – количина 50</w:t>
      </w:r>
    </w:p>
    <w:p w:rsidR="00536C48" w:rsidRPr="00536C48" w:rsidRDefault="00536C48" w:rsidP="00536C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36C48">
        <w:rPr>
          <w:rFonts w:ascii="Arial" w:eastAsia="Times New Roman" w:hAnsi="Arial" w:cs="Arial"/>
          <w:sz w:val="24"/>
          <w:szCs w:val="24"/>
          <w:lang w:val="sr-Cyrl-RS"/>
        </w:rPr>
        <w:t>Карактеристике уређаја: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бити намењен за смештање у 19” рек ормар и мора бити највише 1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RU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висине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Проток ваздуха за хлађење мора бити са предње ка задњој страни (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front to back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бити намењен за неометан рад при температурама окружења од -5º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C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до +45 ºC и влажности ваздуха од 5% до 90%.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имати декларисано средње време између отказа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MTBF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од најмање 300000 сати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подржати уградњу редундатног модула напајања 220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VAC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имати уграђене редундатне модуле вентилатора и то најмање два вентилатора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да има 48 уграђених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PoE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+ 10/100/1000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Base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-Т “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Downlink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” портова са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RJ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-45 конектором и могућности да испоруче 30W снаге на порту према IEEE802.3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at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да има уграђена 4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SFP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+ „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Uplink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“ интерфејса који подржавају 1/10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G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оптичке трансивере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да подржава технологију стековања до 8 свичева у једном стеку са пропусним опсегом стека од најмање 80Gbps. Уз свич није потребно испоручити стек модул и каблове за стековање.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Latn-RS"/>
        </w:rPr>
        <w:t>PoE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напајање мора бити непрекидно током поновног покретања свича (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reload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lastRenderedPageBreak/>
        <w:t>Свич мора имати уграђен механизам безбедног покретања (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Secure boot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) и механизме који обезбеђују и валидирају аутентичност и интегритет хардвера и софтвера.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имати механизам за контролу саобраћаја контролне равни –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Control Plane Policing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Софтвер (оперативни систем) који ради на свичу мора бити дигитално потписан.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имати уграђену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RFID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ознаку која олакшава једноставно управљање имовином / инвентарима помоћу комерцијалних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RFID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читача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имати уграђен светлосни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LED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индикатор за лаку идентификацију свича којем се приступа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IEEE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802.1D, 802.1S, 802.1W, 802.3ad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LACP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PAgP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LLDP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подржавати IPv4 статичко рутирање, Inter-VLAN рутирање, RIPv1, RIPv2, EIGRP, OSPF, IS-IS протоколе рутирања у приступном делу мреже.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IPv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6 статичко рутирање и </w:t>
      </w:r>
      <w:r w:rsidRPr="00536C48">
        <w:rPr>
          <w:rFonts w:ascii="Arial" w:eastAsia="Calibri" w:hAnsi="Arial" w:cs="Arial"/>
          <w:color w:val="222222"/>
          <w:shd w:val="clear" w:color="auto" w:fill="FFFFFF"/>
        </w:rPr>
        <w:t> 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RIPng, OSPFv3 i EIGRPv6 протоколе рутирања за приступни део мреже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 xml:space="preserve">Policy Based Routing 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PBR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рутирање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VRRP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протокол.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флеxибле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Netflow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са одабирањем (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sampled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SNMP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HTTP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HTTPS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SSH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, Телнет  протоколе управљања и надгледања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NETCONF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RESTCONF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gRPC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протоколе 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YANG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моделовање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L2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енкрипцију према IEEE802.1АЕ (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MACSec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) са кључем величине 128 бита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IEEE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802.1x протокол 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подржавати технологију за детекцију малвера у енкриптованом саобраћају без декрипције саобраћаја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поседовати и следеће карактеристике и перформансе: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Kапацитет комутације најмање 1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76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GBps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најмање 32000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MAC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адреса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Подршка за најмање 4000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IPv4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рута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Подршка за најмање 2000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IPv6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рута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најмање 1000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Multicast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рута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Свич мора подржавати најмање 1000 Qо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S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уноса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Подршка за најмање 1500 уноса контролних приступних листа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Бафер од најмање 6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MB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најмање 16000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NetFlow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>/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sflow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токова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Најмање 4GB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DRAM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меморије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>Најмање 4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GB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flash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меморије</w:t>
      </w:r>
    </w:p>
    <w:p w:rsidR="00536C48" w:rsidRPr="00536C48" w:rsidRDefault="00536C48" w:rsidP="00A34C08">
      <w:pPr>
        <w:numPr>
          <w:ilvl w:val="1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Свич мора подржавати </w:t>
      </w:r>
      <w:r w:rsidRPr="00536C48">
        <w:rPr>
          <w:rFonts w:ascii="Arial" w:eastAsia="Calibri" w:hAnsi="Arial" w:cs="Arial"/>
          <w:sz w:val="24"/>
          <w:szCs w:val="24"/>
          <w:lang w:val="sr-Latn-RS"/>
        </w:rPr>
        <w:t>jumbo</w:t>
      </w:r>
      <w:r w:rsidRPr="00536C48">
        <w:rPr>
          <w:rFonts w:ascii="Arial" w:eastAsia="Calibri" w:hAnsi="Arial" w:cs="Arial"/>
          <w:sz w:val="24"/>
          <w:szCs w:val="24"/>
          <w:lang w:val="sr-Cyrl-RS"/>
        </w:rPr>
        <w:t xml:space="preserve"> фрејмове од 9198 бајтова</w:t>
      </w:r>
    </w:p>
    <w:p w:rsidR="00536C48" w:rsidRPr="00536C48" w:rsidRDefault="00536C48" w:rsidP="00A34C08">
      <w:pPr>
        <w:numPr>
          <w:ilvl w:val="0"/>
          <w:numId w:val="2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36C48">
        <w:rPr>
          <w:rFonts w:ascii="Arial" w:eastAsia="Calibri" w:hAnsi="Arial" w:cs="Arial"/>
          <w:sz w:val="24"/>
          <w:szCs w:val="24"/>
          <w:lang w:val="sr-Cyrl-RS"/>
        </w:rPr>
        <w:lastRenderedPageBreak/>
        <w:t>Свич мора имати укључене све потребне лиценце за тражене функционалности и подршку произвођача у трајању од најмање 12 месеци.</w:t>
      </w:r>
    </w:p>
    <w:p w:rsidR="00536C48" w:rsidRPr="00536C48" w:rsidRDefault="00536C48" w:rsidP="00536C48">
      <w:pPr>
        <w:tabs>
          <w:tab w:val="left" w:pos="3432"/>
        </w:tabs>
        <w:spacing w:after="0" w:line="240" w:lineRule="auto"/>
        <w:ind w:left="1440"/>
        <w:contextualSpacing/>
        <w:rPr>
          <w:rFonts w:ascii="Calibri" w:eastAsia="Calibri" w:hAnsi="Calibri" w:cs="Times New Roman"/>
          <w:lang w:val="ru-RU"/>
        </w:rPr>
      </w:pPr>
      <w:r w:rsidRPr="00536C48">
        <w:rPr>
          <w:rFonts w:ascii="Calibri" w:eastAsia="Calibri" w:hAnsi="Calibri" w:cs="Times New Roman"/>
          <w:lang w:val="ru-RU"/>
        </w:rPr>
        <w:tab/>
      </w: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Latn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Latn-RS" w:eastAsia="ar-SA"/>
        </w:rPr>
        <w:t>Wireless Access Point модел Cisco C9120AXI-E-K9</w:t>
      </w:r>
      <w:r w:rsidRPr="00536C48">
        <w:rPr>
          <w:rFonts w:ascii="Arial" w:eastAsia="Calibri" w:hAnsi="Arial" w:cs="Arial"/>
          <w:lang w:val="ru-RU"/>
        </w:rPr>
        <w:t xml:space="preserve"> </w:t>
      </w:r>
      <w:r w:rsidRPr="00536C48">
        <w:rPr>
          <w:rFonts w:ascii="Arial" w:eastAsia="Calibri" w:hAnsi="Arial" w:cs="Arial"/>
          <w:b/>
          <w:sz w:val="24"/>
          <w:szCs w:val="24"/>
          <w:lang w:val="sr-Latn-RS" w:eastAsia="ar-SA"/>
        </w:rPr>
        <w:t>или одговарајући – количина 100</w:t>
      </w:r>
    </w:p>
    <w:p w:rsidR="00536C48" w:rsidRPr="00536C48" w:rsidRDefault="00536C48" w:rsidP="00536C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36C48">
        <w:rPr>
          <w:rFonts w:ascii="Arial" w:eastAsia="Times New Roman" w:hAnsi="Arial" w:cs="Arial"/>
          <w:sz w:val="24"/>
          <w:szCs w:val="24"/>
          <w:lang w:val="sr-Cyrl-RS"/>
        </w:rPr>
        <w:t>Карактеристике уређаја: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r-Latn-RS" w:eastAsia="ar-SA"/>
        </w:rPr>
      </w:pP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Тип </w:t>
      </w:r>
      <w:r w:rsidRPr="00536C48">
        <w:rPr>
          <w:rFonts w:ascii="Arial" w:eastAsia="Calibri" w:hAnsi="Arial" w:cs="Arial"/>
          <w:sz w:val="24"/>
          <w:lang w:val="sr-Latn-RS" w:eastAsia="ar-SA"/>
        </w:rPr>
        <w:t>AP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уређаја: за унутрашњу употребу</w:t>
      </w: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Уређај мора имати подршку за рад у 2.4</w:t>
      </w:r>
      <w:r w:rsidRPr="00536C48">
        <w:rPr>
          <w:rFonts w:ascii="Arial" w:eastAsia="Calibri" w:hAnsi="Arial" w:cs="Arial"/>
          <w:sz w:val="24"/>
          <w:lang w:val="sr-Latn-RS" w:eastAsia="ar-SA"/>
        </w:rPr>
        <w:t>GHz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и 5GHz радио опсезима </w:t>
      </w: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Уређај мора имати један посвећени 5GHz радио и један флексибилни радио (могућност избора да радио ради у 2,4GHz или у 5GHz опсегу)</w:t>
      </w: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Подршка за 802.11n, 802.11ac i 802.11ax</w:t>
      </w:r>
      <w:r w:rsidRPr="00536C48">
        <w:rPr>
          <w:rFonts w:ascii="Calibri" w:eastAsia="Calibri" w:hAnsi="Calibri" w:cs="Times New Roman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lang w:val="sr-Cyrl-RS" w:eastAsia="ar-SA"/>
        </w:rPr>
        <w:t>стандарде и следеће могућности</w:t>
      </w:r>
    </w:p>
    <w:p w:rsidR="00536C48" w:rsidRPr="00536C48" w:rsidRDefault="00536C48" w:rsidP="00A34C08">
      <w:pPr>
        <w:numPr>
          <w:ilvl w:val="1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802.11</w:t>
      </w:r>
      <w:r w:rsidRPr="00536C48">
        <w:rPr>
          <w:rFonts w:ascii="Arial" w:eastAsia="Calibri" w:hAnsi="Arial" w:cs="Arial"/>
          <w:sz w:val="24"/>
          <w:lang w:val="sr-Latn-RS" w:eastAsia="ar-SA"/>
        </w:rPr>
        <w:t>n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могућности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4x4 MU-</w:t>
      </w:r>
      <w:r w:rsidRPr="00536C48">
        <w:rPr>
          <w:rFonts w:ascii="Arial" w:eastAsia="Calibri" w:hAnsi="Arial" w:cs="Arial"/>
          <w:sz w:val="24"/>
          <w:lang w:val="sr-Latn-RS" w:eastAsia="ar-SA"/>
        </w:rPr>
        <w:t>MIMO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са 4 просторна тока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Поршка за </w:t>
      </w:r>
      <w:r w:rsidRPr="00536C48">
        <w:rPr>
          <w:rFonts w:ascii="Arial" w:eastAsia="Calibri" w:hAnsi="Arial" w:cs="Arial"/>
          <w:sz w:val="24"/>
          <w:lang w:val="sr-Latn-RS" w:eastAsia="ar-SA"/>
        </w:rPr>
        <w:t>MRC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802.11n и 802.11a/g </w:t>
      </w:r>
      <w:r w:rsidRPr="00536C48">
        <w:rPr>
          <w:rFonts w:ascii="Arial" w:eastAsia="Calibri" w:hAnsi="Arial" w:cs="Arial"/>
          <w:sz w:val="24"/>
          <w:lang w:val="sr-Latn-RS" w:eastAsia="ar-SA"/>
        </w:rPr>
        <w:t>beamforming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канале ширине 20 и 40 MHz 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Брзина преноса подата на физичком слоју до 890 Mbps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Агрегација пакета према A-</w:t>
      </w:r>
      <w:r w:rsidRPr="00536C48">
        <w:rPr>
          <w:rFonts w:ascii="Arial" w:eastAsia="Calibri" w:hAnsi="Arial" w:cs="Arial"/>
          <w:sz w:val="24"/>
          <w:lang w:val="sr-Latn-RS" w:eastAsia="ar-SA"/>
        </w:rPr>
        <w:t>MPDU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(Tx/Rx), А-</w:t>
      </w:r>
      <w:r w:rsidRPr="00536C48">
        <w:rPr>
          <w:rFonts w:ascii="Arial" w:eastAsia="Calibri" w:hAnsi="Arial" w:cs="Arial"/>
          <w:sz w:val="24"/>
          <w:lang w:val="sr-Latn-RS" w:eastAsia="ar-SA"/>
        </w:rPr>
        <w:t>MSDU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(Тx/Rx)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динамички избор фреквенције 802.11 </w:t>
      </w:r>
      <w:r w:rsidRPr="00536C48">
        <w:rPr>
          <w:rFonts w:ascii="Arial" w:eastAsia="Calibri" w:hAnsi="Arial" w:cs="Arial"/>
          <w:sz w:val="24"/>
          <w:lang w:val="sr-Latn-RS" w:eastAsia="ar-SA"/>
        </w:rPr>
        <w:t>DFS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</w:t>
      </w:r>
      <w:r w:rsidRPr="00536C48">
        <w:rPr>
          <w:rFonts w:ascii="Arial" w:eastAsia="Calibri" w:hAnsi="Arial" w:cs="Arial"/>
          <w:sz w:val="24"/>
          <w:lang w:val="sr-Latn-RS" w:eastAsia="ar-SA"/>
        </w:rPr>
        <w:t>Dynamic Frequency Selection</w:t>
      </w:r>
      <w:r w:rsidRPr="00536C48">
        <w:rPr>
          <w:rFonts w:ascii="Arial" w:eastAsia="Calibri" w:hAnsi="Arial" w:cs="Arial"/>
          <w:sz w:val="24"/>
          <w:lang w:val="sr-Cyrl-RS" w:eastAsia="ar-SA"/>
        </w:rPr>
        <w:t>)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</w:t>
      </w:r>
      <w:r w:rsidRPr="00536C48">
        <w:rPr>
          <w:rFonts w:ascii="Arial" w:eastAsia="Calibri" w:hAnsi="Arial" w:cs="Arial"/>
          <w:sz w:val="24"/>
          <w:lang w:val="sr-Latn-RS" w:eastAsia="ar-SA"/>
        </w:rPr>
        <w:t>CSD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</w:t>
      </w:r>
      <w:r w:rsidRPr="00536C48">
        <w:rPr>
          <w:rFonts w:ascii="Arial" w:eastAsia="Calibri" w:hAnsi="Arial" w:cs="Arial"/>
          <w:sz w:val="24"/>
          <w:lang w:val="sr-Latn-RS" w:eastAsia="ar-SA"/>
        </w:rPr>
        <w:t>Cyclic Shift Diversity</w:t>
      </w:r>
      <w:r w:rsidRPr="00536C48">
        <w:rPr>
          <w:rFonts w:ascii="Arial" w:eastAsia="Calibri" w:hAnsi="Arial" w:cs="Arial"/>
          <w:sz w:val="24"/>
          <w:lang w:val="sr-Cyrl-RS" w:eastAsia="ar-SA"/>
        </w:rPr>
        <w:t>)</w:t>
      </w:r>
    </w:p>
    <w:p w:rsidR="00536C48" w:rsidRPr="00536C48" w:rsidRDefault="00536C48" w:rsidP="00A34C08">
      <w:pPr>
        <w:numPr>
          <w:ilvl w:val="1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802.11ac могућности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4x4 MU-</w:t>
      </w:r>
      <w:r w:rsidRPr="00536C48">
        <w:rPr>
          <w:rFonts w:ascii="Arial" w:eastAsia="Calibri" w:hAnsi="Arial" w:cs="Arial"/>
          <w:sz w:val="24"/>
          <w:lang w:val="sr-Latn-RS" w:eastAsia="ar-SA"/>
        </w:rPr>
        <w:t>MIMO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са 4 просторна тока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Поршка за </w:t>
      </w:r>
      <w:r w:rsidRPr="00536C48">
        <w:rPr>
          <w:rFonts w:ascii="Arial" w:eastAsia="Calibri" w:hAnsi="Arial" w:cs="Arial"/>
          <w:sz w:val="24"/>
          <w:lang w:val="sr-Latn-RS" w:eastAsia="ar-SA"/>
        </w:rPr>
        <w:t>MRC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802.11ac </w:t>
      </w:r>
      <w:r w:rsidRPr="00536C48">
        <w:rPr>
          <w:rFonts w:ascii="Arial" w:eastAsia="Calibri" w:hAnsi="Arial" w:cs="Arial"/>
          <w:sz w:val="24"/>
          <w:lang w:val="sr-Latn-RS" w:eastAsia="ar-SA"/>
        </w:rPr>
        <w:t>beamforming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канале ширине 20, 40 и </w:t>
      </w:r>
      <w:r w:rsidRPr="00536C48">
        <w:rPr>
          <w:rFonts w:ascii="Arial" w:eastAsia="Calibri" w:hAnsi="Arial" w:cs="Arial"/>
          <w:sz w:val="24"/>
          <w:lang w:val="sr-Latn-RS" w:eastAsia="ar-SA"/>
        </w:rPr>
        <w:t xml:space="preserve">80 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MHz 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Брзина преноса подата на физичком слоју до </w:t>
      </w:r>
      <w:r w:rsidRPr="00536C48">
        <w:rPr>
          <w:rFonts w:ascii="Arial" w:eastAsia="Calibri" w:hAnsi="Arial" w:cs="Arial"/>
          <w:sz w:val="24"/>
          <w:lang w:val="sr-Latn-RS" w:eastAsia="ar-SA"/>
        </w:rPr>
        <w:t>3.47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Gbps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Агрегација пакета према A-</w:t>
      </w:r>
      <w:r w:rsidRPr="00536C48">
        <w:rPr>
          <w:rFonts w:ascii="Arial" w:eastAsia="Calibri" w:hAnsi="Arial" w:cs="Arial"/>
          <w:sz w:val="24"/>
          <w:lang w:val="sr-Latn-RS" w:eastAsia="ar-SA"/>
        </w:rPr>
        <w:t>MPDU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(Tx/Rx), А-</w:t>
      </w:r>
      <w:r w:rsidRPr="00536C48">
        <w:rPr>
          <w:rFonts w:ascii="Arial" w:eastAsia="Calibri" w:hAnsi="Arial" w:cs="Arial"/>
          <w:sz w:val="24"/>
          <w:lang w:val="sr-Latn-RS" w:eastAsia="ar-SA"/>
        </w:rPr>
        <w:t>MSDU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(Тx/Rx)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динамички избор фреквенције 802.11 </w:t>
      </w:r>
      <w:r w:rsidRPr="00536C48">
        <w:rPr>
          <w:rFonts w:ascii="Arial" w:eastAsia="Calibri" w:hAnsi="Arial" w:cs="Arial"/>
          <w:sz w:val="24"/>
          <w:lang w:val="sr-Latn-RS" w:eastAsia="ar-SA"/>
        </w:rPr>
        <w:t>DFS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</w:t>
      </w:r>
      <w:r w:rsidRPr="00536C48">
        <w:rPr>
          <w:rFonts w:ascii="Arial" w:eastAsia="Calibri" w:hAnsi="Arial" w:cs="Arial"/>
          <w:sz w:val="24"/>
          <w:lang w:val="sr-Latn-RS" w:eastAsia="ar-SA"/>
        </w:rPr>
        <w:t>Dynamic Frequency Selection</w:t>
      </w:r>
      <w:r w:rsidRPr="00536C48">
        <w:rPr>
          <w:rFonts w:ascii="Arial" w:eastAsia="Calibri" w:hAnsi="Arial" w:cs="Arial"/>
          <w:sz w:val="24"/>
          <w:lang w:val="sr-Cyrl-RS" w:eastAsia="ar-SA"/>
        </w:rPr>
        <w:t>)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</w:t>
      </w:r>
      <w:r w:rsidRPr="00536C48">
        <w:rPr>
          <w:rFonts w:ascii="Arial" w:eastAsia="Calibri" w:hAnsi="Arial" w:cs="Arial"/>
          <w:sz w:val="24"/>
          <w:lang w:val="sr-Latn-RS" w:eastAsia="ar-SA"/>
        </w:rPr>
        <w:t>CSD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</w:t>
      </w:r>
      <w:r w:rsidRPr="00536C48">
        <w:rPr>
          <w:rFonts w:ascii="Arial" w:eastAsia="Calibri" w:hAnsi="Arial" w:cs="Arial"/>
          <w:sz w:val="24"/>
          <w:lang w:val="sr-Latn-RS" w:eastAsia="ar-SA"/>
        </w:rPr>
        <w:t>Cyclic Shift Diversity</w:t>
      </w:r>
      <w:r w:rsidRPr="00536C48">
        <w:rPr>
          <w:rFonts w:ascii="Arial" w:eastAsia="Calibri" w:hAnsi="Arial" w:cs="Arial"/>
          <w:sz w:val="24"/>
          <w:lang w:val="sr-Cyrl-RS" w:eastAsia="ar-SA"/>
        </w:rPr>
        <w:t>)</w:t>
      </w:r>
    </w:p>
    <w:p w:rsidR="00536C48" w:rsidRPr="00536C48" w:rsidRDefault="00536C48" w:rsidP="00A34C08">
      <w:pPr>
        <w:numPr>
          <w:ilvl w:val="1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802.11аx могућности: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4x4 MU-</w:t>
      </w:r>
      <w:r w:rsidRPr="00536C48">
        <w:rPr>
          <w:rFonts w:ascii="Arial" w:eastAsia="Calibri" w:hAnsi="Arial" w:cs="Arial"/>
          <w:sz w:val="24"/>
          <w:lang w:val="sr-Latn-RS" w:eastAsia="ar-SA"/>
        </w:rPr>
        <w:t>MIMO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са 4 просторна тока</w:t>
      </w:r>
    </w:p>
    <w:p w:rsidR="00536C48" w:rsidRPr="00536C48" w:rsidRDefault="00536C48" w:rsidP="00A34C08">
      <w:pPr>
        <w:numPr>
          <w:ilvl w:val="2"/>
          <w:numId w:val="22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Uplink/downlink OFDMA</w:t>
      </w:r>
    </w:p>
    <w:p w:rsidR="00536C48" w:rsidRPr="00536C48" w:rsidRDefault="00536C48" w:rsidP="00A34C08">
      <w:pPr>
        <w:numPr>
          <w:ilvl w:val="2"/>
          <w:numId w:val="22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TWT  - Target Wake Time подршка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Поршка за </w:t>
      </w:r>
      <w:r w:rsidRPr="00536C48">
        <w:rPr>
          <w:rFonts w:ascii="Arial" w:eastAsia="Calibri" w:hAnsi="Arial" w:cs="Arial"/>
          <w:sz w:val="24"/>
          <w:lang w:val="sr-Latn-RS" w:eastAsia="ar-SA"/>
        </w:rPr>
        <w:t>MRC</w:t>
      </w:r>
    </w:p>
    <w:p w:rsidR="00536C48" w:rsidRPr="00536C48" w:rsidRDefault="00536C48" w:rsidP="00A34C08">
      <w:pPr>
        <w:numPr>
          <w:ilvl w:val="2"/>
          <w:numId w:val="22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Подршка за BSS coloring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Подршка за 802.11a</w:t>
      </w:r>
      <w:r w:rsidRPr="00536C48">
        <w:rPr>
          <w:rFonts w:ascii="Arial" w:eastAsia="Calibri" w:hAnsi="Arial" w:cs="Arial"/>
          <w:sz w:val="24"/>
          <w:lang w:val="en-GB" w:eastAsia="ar-SA"/>
        </w:rPr>
        <w:t>x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</w:t>
      </w:r>
      <w:r w:rsidRPr="00536C48">
        <w:rPr>
          <w:rFonts w:ascii="Arial" w:eastAsia="Calibri" w:hAnsi="Arial" w:cs="Arial"/>
          <w:sz w:val="24"/>
          <w:lang w:val="sr-Latn-RS" w:eastAsia="ar-SA"/>
        </w:rPr>
        <w:t>beamforming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Подршка за канале ширине 20, 40</w:t>
      </w:r>
      <w:r w:rsidRPr="00536C48">
        <w:rPr>
          <w:rFonts w:ascii="Arial" w:eastAsia="Calibri" w:hAnsi="Arial" w:cs="Arial"/>
          <w:sz w:val="24"/>
          <w:lang w:val="sr-Latn-RS" w:eastAsia="ar-SA"/>
        </w:rPr>
        <w:t>, 80, 160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MHz 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Брзина преноса подата на физичком слоју до </w:t>
      </w:r>
      <w:r w:rsidRPr="00536C48">
        <w:rPr>
          <w:rFonts w:ascii="Arial" w:eastAsia="Calibri" w:hAnsi="Arial" w:cs="Arial"/>
          <w:sz w:val="24"/>
          <w:lang w:val="sr-Latn-RS" w:eastAsia="ar-SA"/>
        </w:rPr>
        <w:t>5.38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Gbps (160 MHz @ 5 GHz, 20 MHz@2.4 GHz)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lastRenderedPageBreak/>
        <w:t>Агрегација пакета према A-</w:t>
      </w:r>
      <w:r w:rsidRPr="00536C48">
        <w:rPr>
          <w:rFonts w:ascii="Arial" w:eastAsia="Calibri" w:hAnsi="Arial" w:cs="Arial"/>
          <w:sz w:val="24"/>
          <w:lang w:val="sr-Latn-RS" w:eastAsia="ar-SA"/>
        </w:rPr>
        <w:t>MPDU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(Tx/Rx), А-</w:t>
      </w:r>
      <w:r w:rsidRPr="00536C48">
        <w:rPr>
          <w:rFonts w:ascii="Arial" w:eastAsia="Calibri" w:hAnsi="Arial" w:cs="Arial"/>
          <w:sz w:val="24"/>
          <w:lang w:val="sr-Latn-RS" w:eastAsia="ar-SA"/>
        </w:rPr>
        <w:t>MSDU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(Тx/Rx)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динамички избор фреквенције 802.11 </w:t>
      </w:r>
      <w:r w:rsidRPr="00536C48">
        <w:rPr>
          <w:rFonts w:ascii="Arial" w:eastAsia="Calibri" w:hAnsi="Arial" w:cs="Arial"/>
          <w:sz w:val="24"/>
          <w:lang w:val="sr-Latn-RS" w:eastAsia="ar-SA"/>
        </w:rPr>
        <w:t>DFS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</w:t>
      </w:r>
      <w:r w:rsidRPr="00536C48">
        <w:rPr>
          <w:rFonts w:ascii="Arial" w:eastAsia="Calibri" w:hAnsi="Arial" w:cs="Arial"/>
          <w:sz w:val="24"/>
          <w:lang w:val="sr-Latn-RS" w:eastAsia="ar-SA"/>
        </w:rPr>
        <w:t>Dynamic Frequency Selection</w:t>
      </w:r>
      <w:r w:rsidRPr="00536C48">
        <w:rPr>
          <w:rFonts w:ascii="Arial" w:eastAsia="Calibri" w:hAnsi="Arial" w:cs="Arial"/>
          <w:sz w:val="24"/>
          <w:lang w:val="sr-Cyrl-RS" w:eastAsia="ar-SA"/>
        </w:rPr>
        <w:t>)</w:t>
      </w:r>
    </w:p>
    <w:p w:rsidR="00536C48" w:rsidRPr="00536C48" w:rsidRDefault="00536C48" w:rsidP="00A34C08">
      <w:pPr>
        <w:numPr>
          <w:ilvl w:val="2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Подршка за </w:t>
      </w:r>
      <w:r w:rsidRPr="00536C48">
        <w:rPr>
          <w:rFonts w:ascii="Arial" w:eastAsia="Calibri" w:hAnsi="Arial" w:cs="Arial"/>
          <w:sz w:val="24"/>
          <w:lang w:val="sr-Latn-RS" w:eastAsia="ar-SA"/>
        </w:rPr>
        <w:t>CSD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</w:t>
      </w:r>
      <w:r w:rsidRPr="00536C48">
        <w:rPr>
          <w:rFonts w:ascii="Arial" w:eastAsia="Calibri" w:hAnsi="Arial" w:cs="Arial"/>
          <w:sz w:val="24"/>
          <w:lang w:val="sr-Latn-RS" w:eastAsia="ar-SA"/>
        </w:rPr>
        <w:t>Cyclic Shift Diversity</w:t>
      </w:r>
      <w:r w:rsidRPr="00536C48">
        <w:rPr>
          <w:rFonts w:ascii="Arial" w:eastAsia="Calibri" w:hAnsi="Arial" w:cs="Arial"/>
          <w:sz w:val="24"/>
          <w:lang w:val="sr-Cyrl-RS" w:eastAsia="ar-SA"/>
        </w:rPr>
        <w:t>)</w:t>
      </w:r>
    </w:p>
    <w:p w:rsidR="00536C48" w:rsidRPr="00536C48" w:rsidRDefault="00536C48" w:rsidP="00A34C08">
      <w:pPr>
        <w:numPr>
          <w:ilvl w:val="0"/>
          <w:numId w:val="24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Уређај мора да има уграђен BLE Bluetooth Low Energy 5 radio</w:t>
      </w: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Појачања интегрисаних антена су најмање 4dBi за 5GHz посвећени радио и  4dBi (2.4 GhZ) и 5dBi (5 GHz) за флексибилни радио.</w:t>
      </w: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Бежични </w:t>
      </w:r>
      <w:r w:rsidRPr="00536C48">
        <w:rPr>
          <w:rFonts w:ascii="Arial" w:eastAsia="Calibri" w:hAnsi="Arial" w:cs="Arial"/>
          <w:sz w:val="24"/>
          <w:lang w:val="en-GB" w:eastAsia="ar-SA"/>
        </w:rPr>
        <w:t>access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</w:t>
      </w:r>
      <w:r w:rsidRPr="00536C48">
        <w:rPr>
          <w:rFonts w:ascii="Arial" w:eastAsia="Calibri" w:hAnsi="Arial" w:cs="Arial"/>
          <w:sz w:val="24"/>
          <w:lang w:val="en-GB" w:eastAsia="ar-SA"/>
        </w:rPr>
        <w:t>point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уређај мора радити неометано пуним капацитетом радио примопредајника 4x4 на оба радио опсега напојен 802.3at PoE напајањем (&lt;=30W)</w:t>
      </w: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Бежични</w:t>
      </w:r>
      <w:r w:rsidRPr="00536C48">
        <w:rPr>
          <w:rFonts w:ascii="Arial" w:eastAsia="Calibri" w:hAnsi="Arial" w:cs="Arial"/>
          <w:sz w:val="24"/>
          <w:lang w:val="sr-Latn-RS" w:eastAsia="ar-SA"/>
        </w:rPr>
        <w:t xml:space="preserve"> access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</w:t>
      </w:r>
      <w:r w:rsidRPr="00536C48">
        <w:rPr>
          <w:rFonts w:ascii="Arial" w:eastAsia="Calibri" w:hAnsi="Arial" w:cs="Arial"/>
          <w:sz w:val="24"/>
          <w:lang w:val="sr-Latn-RS" w:eastAsia="ar-SA"/>
        </w:rPr>
        <w:t>point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мора имати уграђени механизми за скенирање и анализу радио спектра и интелигентно динамичко управљање радио ресурсима (промена канала) ради избегавања интерференцијe</w:t>
      </w:r>
    </w:p>
    <w:p w:rsidR="00536C48" w:rsidRPr="00536C48" w:rsidRDefault="00536C48" w:rsidP="00A34C08">
      <w:pPr>
        <w:numPr>
          <w:ilvl w:val="0"/>
          <w:numId w:val="22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Бежични </w:t>
      </w:r>
      <w:r w:rsidRPr="00536C48">
        <w:rPr>
          <w:rFonts w:ascii="Arial" w:eastAsia="Calibri" w:hAnsi="Arial" w:cs="Arial"/>
          <w:sz w:val="24"/>
          <w:lang w:val="en-GB" w:eastAsia="ar-SA"/>
        </w:rPr>
        <w:t>access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</w:t>
      </w:r>
      <w:r w:rsidRPr="00536C48">
        <w:rPr>
          <w:rFonts w:ascii="Arial" w:eastAsia="Calibri" w:hAnsi="Arial" w:cs="Arial"/>
          <w:sz w:val="24"/>
          <w:lang w:val="en-GB" w:eastAsia="ar-SA"/>
        </w:rPr>
        <w:t>point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уређај мора имати подршку за инсталацију апликација на самом уређају, у смислу контејнера (LXC, </w:t>
      </w:r>
      <w:proofErr w:type="spellStart"/>
      <w:r w:rsidRPr="00536C48">
        <w:rPr>
          <w:rFonts w:ascii="Arial" w:eastAsia="Calibri" w:hAnsi="Arial" w:cs="Arial"/>
          <w:sz w:val="24"/>
          <w:lang w:val="en-GB" w:eastAsia="ar-SA"/>
        </w:rPr>
        <w:t>docker</w:t>
      </w:r>
      <w:proofErr w:type="spellEnd"/>
      <w:r w:rsidRPr="00536C48">
        <w:rPr>
          <w:rFonts w:ascii="Arial" w:eastAsia="Calibri" w:hAnsi="Arial" w:cs="Arial"/>
          <w:sz w:val="24"/>
          <w:lang w:val="sr-Cyrl-RS" w:eastAsia="ar-SA"/>
        </w:rPr>
        <w:t xml:space="preserve"> …)</w:t>
      </w: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Уређај мора има уграђене следеће физичке интерфејсе:</w:t>
      </w:r>
    </w:p>
    <w:p w:rsidR="00536C48" w:rsidRPr="00536C48" w:rsidRDefault="00536C48" w:rsidP="00A34C08">
      <w:pPr>
        <w:numPr>
          <w:ilvl w:val="1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1x 100, 1000, 2500 Multigigabit Ethernet (RJ-45)</w:t>
      </w:r>
      <w:r w:rsidRPr="00536C48">
        <w:rPr>
          <w:rFonts w:ascii="Calibri" w:eastAsia="Calibri" w:hAnsi="Calibri" w:cs="Times New Roman"/>
          <w:lang w:val="sr-Cyrl-RS"/>
        </w:rPr>
        <w:t xml:space="preserve"> – </w:t>
      </w:r>
      <w:r w:rsidRPr="00536C48">
        <w:rPr>
          <w:rFonts w:ascii="Arial" w:eastAsia="Calibri" w:hAnsi="Arial" w:cs="Arial"/>
          <w:sz w:val="24"/>
          <w:lang w:val="sr-Cyrl-RS" w:eastAsia="ar-SA"/>
        </w:rPr>
        <w:t>IEEE 802.3bz, мора имати подршку да напаја уређај преко PoE према 802.3at/802.3af</w:t>
      </w:r>
    </w:p>
    <w:p w:rsidR="00536C48" w:rsidRPr="00536C48" w:rsidRDefault="00536C48" w:rsidP="00A34C08">
      <w:pPr>
        <w:numPr>
          <w:ilvl w:val="1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Latn-RS" w:eastAsia="ar-SA"/>
        </w:rPr>
        <w:t>Management Console port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(</w:t>
      </w:r>
      <w:r w:rsidRPr="00536C48">
        <w:rPr>
          <w:rFonts w:ascii="Arial" w:eastAsia="Calibri" w:hAnsi="Arial" w:cs="Arial"/>
          <w:sz w:val="24"/>
          <w:lang w:val="sr-Latn-RS" w:eastAsia="ar-SA"/>
        </w:rPr>
        <w:t>RJ</w:t>
      </w:r>
      <w:r w:rsidRPr="00536C48">
        <w:rPr>
          <w:rFonts w:ascii="Arial" w:eastAsia="Calibri" w:hAnsi="Arial" w:cs="Arial"/>
          <w:sz w:val="24"/>
          <w:lang w:val="sr-Cyrl-RS" w:eastAsia="ar-SA"/>
        </w:rPr>
        <w:t>-45)</w:t>
      </w:r>
    </w:p>
    <w:p w:rsidR="00536C48" w:rsidRPr="00536C48" w:rsidRDefault="00536C48" w:rsidP="00A34C08">
      <w:pPr>
        <w:numPr>
          <w:ilvl w:val="1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USB 2.0 </w:t>
      </w: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 xml:space="preserve">Уз </w:t>
      </w:r>
      <w:r w:rsidRPr="00536C48">
        <w:rPr>
          <w:rFonts w:ascii="Arial" w:eastAsia="Calibri" w:hAnsi="Arial" w:cs="Arial"/>
          <w:sz w:val="24"/>
          <w:lang w:val="sr-Latn-RS" w:eastAsia="ar-SA"/>
        </w:rPr>
        <w:t>Access point</w:t>
      </w:r>
      <w:r w:rsidRPr="00536C48">
        <w:rPr>
          <w:rFonts w:ascii="Arial" w:eastAsia="Calibri" w:hAnsi="Arial" w:cs="Arial"/>
          <w:sz w:val="24"/>
          <w:lang w:val="sr-Cyrl-RS" w:eastAsia="ar-SA"/>
        </w:rPr>
        <w:t xml:space="preserve"> треба испоручити носач за монтажу на плафон.</w:t>
      </w:r>
    </w:p>
    <w:p w:rsidR="00536C48" w:rsidRPr="00536C48" w:rsidRDefault="00536C48" w:rsidP="00A34C08">
      <w:pPr>
        <w:numPr>
          <w:ilvl w:val="0"/>
          <w:numId w:val="22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lang w:val="sr-Cyrl-RS" w:eastAsia="ar-SA"/>
        </w:rPr>
      </w:pPr>
      <w:r w:rsidRPr="00536C48">
        <w:rPr>
          <w:rFonts w:ascii="Arial" w:eastAsia="Calibri" w:hAnsi="Arial" w:cs="Arial"/>
          <w:sz w:val="24"/>
          <w:lang w:val="sr-Cyrl-RS" w:eastAsia="ar-SA"/>
        </w:rPr>
        <w:t>Бежични access point уређај мора бити испоручен са напредним софтверским функционалностима (или припадајућом напредном лиценцом и софтверском подршком произвођача у трајању од најмање 36 месеци.</w:t>
      </w: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Latn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Latn-RS" w:eastAsia="ar-SA"/>
        </w:rPr>
        <w:t>Cisco Catalyst</w:t>
      </w: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 xml:space="preserve"> C9800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>-40-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>K</w:t>
      </w:r>
      <w:r w:rsidRPr="00536C48">
        <w:rPr>
          <w:rFonts w:ascii="Arial" w:eastAsia="Calibri" w:hAnsi="Arial" w:cs="Arial"/>
          <w:b/>
          <w:sz w:val="24"/>
          <w:szCs w:val="24"/>
          <w:lang w:val="ru-RU" w:eastAsia="ar-SA"/>
        </w:rPr>
        <w:t xml:space="preserve">9 </w:t>
      </w: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или одговарајући – количина 2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Wireless LAN Controller који испуњава следеће техничке карактеристике: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 xml:space="preserve"> 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Хардверски уређај који служи за аутоматску конфигурацију и управљање бежичном мрежом и бежичним access point-има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Могућност монтаже у рек орман 19’’ rackmountable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Укључене лиценце и иницијална подршка за 100 access point-a са могућношћу проширења до 2000 access point-a додавањем одговарајуће лиценце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Лиценце треба да обухвате основне функционалности контролера за управљање бежичном мрежом и софтверску подршку произвођача у периоду 3 године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максимум 32000 клијената и бежичних уређаја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4096 WLAN-ova и 4096 VLAN-oва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бежични проток од 40 Gbps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 xml:space="preserve">- Контролер мора имати најмање 4 x 10GE/1GE SFP+ порта  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централизоване сигурносне полисе, бежични систем за превенцију од упада (IPS), RF management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QoS механизме класификације података, као и механизме одбацивања, маркирања и полисирања пакета. QoS правила се морају примењивати на нивоу клијента и на нивоу бежичне мреже - BSSID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lastRenderedPageBreak/>
        <w:t>- Подршка за интелигентну радио-фреквенцијску контролу мреже која омогућава аутоматско конфигурисање и оптимизацију у случају интерференције и/или испада AP-oва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 интелигентну анализу спектра у смислу детекције, класификације, лоцирања и митигације Wi-Fi и не Wi-Fi типова интерференције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интеграцију са системима безбедности на DNS слоју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load-balansiranje клијената од 2.4GHz до 5GHz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следеће стандарде бежичних мрежа IEEE 802.11a, 802.11b, 802.11g, 802.11d, WMM/802.11e, 802.11h, 802.11n, 802.11ac, 802.11k, 802.11r, 802.11u, 802.11w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следеће  сигурносне стандарде: WPA, IEEE 802.11i, TLS Protocol, IPsec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IEEE 802.1x,  Radius аутентификацију, ауторизацију, акаунтинг, RFC 3576, RFC 3748 EAP, web-based аутентификацију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IPFIX протокол,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mDNS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Web интерфејс за управљање, као и могућност интеграције са софтверским решењима који дају додатни ниво информација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 редундатно напајање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“Stateful switchover” режим високе доступности са 1:1 active/standby уређајима.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примену софтверских закрпа за исправку грешака у софтверу (cold/hot patch - са или без рестартовања система)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N+1 редундансу са више уређаја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SNMP v1/2c/3, SSH, telnet, NETCONF, Yang моделе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roaming између AP-ова за најмање 1000 корисника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Подршка за интеграцију са системима за произвољан Splash page, Captive portal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Бежични контролер мора имати уграђен механизам безбедног покретања (Secure boot) и механизме који обезбеђују и валидирају аутентичност и интегритет хардвера и софтвера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  <w:r w:rsidRPr="00536C48">
        <w:rPr>
          <w:rFonts w:ascii="Arial" w:eastAsia="Times New Roman" w:hAnsi="Arial" w:cs="Arial"/>
          <w:sz w:val="24"/>
          <w:lang w:val="sr-Cyrl-RS" w:eastAsia="ar-SA"/>
        </w:rPr>
        <w:t>- Софтвер (оперативни систем) који ради на бежичном контролеру мора бити дигитално потписан.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val="sr-Cyrl-RS" w:eastAsia="ar-SA"/>
        </w:rPr>
      </w:pPr>
    </w:p>
    <w:p w:rsidR="00536C48" w:rsidRPr="00536C48" w:rsidRDefault="00536C48" w:rsidP="00A34C08">
      <w:pPr>
        <w:numPr>
          <w:ilvl w:val="0"/>
          <w:numId w:val="20"/>
        </w:numPr>
        <w:spacing w:before="120" w:after="200" w:line="276" w:lineRule="auto"/>
        <w:ind w:firstLine="60"/>
        <w:contextualSpacing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  <w:r w:rsidRPr="00536C48">
        <w:rPr>
          <w:rFonts w:ascii="Arial" w:eastAsia="Calibri" w:hAnsi="Arial" w:cs="Arial"/>
          <w:b/>
          <w:sz w:val="24"/>
          <w:szCs w:val="24"/>
          <w:lang w:val="sr-Cyrl-RS"/>
        </w:rPr>
        <w:t xml:space="preserve">Систем за аутентикацију, контролу приступа и управљање идентитетима – количина 2 </w:t>
      </w:r>
    </w:p>
    <w:p w:rsidR="00536C48" w:rsidRPr="00536C48" w:rsidRDefault="00536C48" w:rsidP="00536C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36C48">
        <w:rPr>
          <w:rFonts w:ascii="Arial" w:eastAsia="Times New Roman" w:hAnsi="Arial" w:cs="Arial"/>
          <w:sz w:val="24"/>
          <w:szCs w:val="24"/>
          <w:lang w:val="ru-RU"/>
        </w:rPr>
        <w:t>Решење система за аутентификацију, контролу приступа и управљање идентитетима мора да подржава следеће функционалности: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Аутентификација уређаја и корисника користећи стандардни </w:t>
      </w:r>
      <w:r w:rsidRPr="00536C48">
        <w:rPr>
          <w:rFonts w:ascii="Arial" w:eastAsia="Calibri" w:hAnsi="Arial" w:cs="Arial"/>
          <w:sz w:val="24"/>
          <w:szCs w:val="24"/>
        </w:rPr>
        <w:t>IEEE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802.1</w:t>
      </w:r>
      <w:r w:rsidRPr="00536C48">
        <w:rPr>
          <w:rFonts w:ascii="Arial" w:eastAsia="Calibri" w:hAnsi="Arial" w:cs="Arial"/>
          <w:sz w:val="24"/>
          <w:szCs w:val="24"/>
        </w:rPr>
        <w:t>x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 протокол и најмање следеће ЕА</w:t>
      </w:r>
      <w:r w:rsidRPr="00536C48">
        <w:rPr>
          <w:rFonts w:ascii="Arial" w:eastAsia="Calibri" w:hAnsi="Arial" w:cs="Arial"/>
          <w:sz w:val="24"/>
          <w:szCs w:val="24"/>
        </w:rPr>
        <w:t>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методе : ЕА</w:t>
      </w:r>
      <w:r w:rsidRPr="00536C48">
        <w:rPr>
          <w:rFonts w:ascii="Arial" w:eastAsia="Calibri" w:hAnsi="Arial" w:cs="Arial"/>
          <w:sz w:val="24"/>
          <w:szCs w:val="24"/>
        </w:rPr>
        <w:t>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-</w:t>
      </w:r>
      <w:r w:rsidRPr="00536C48">
        <w:rPr>
          <w:rFonts w:ascii="Arial" w:eastAsia="Calibri" w:hAnsi="Arial" w:cs="Arial"/>
          <w:sz w:val="24"/>
          <w:szCs w:val="24"/>
        </w:rPr>
        <w:t>MD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5, ЕА</w:t>
      </w:r>
      <w:r w:rsidRPr="00536C48">
        <w:rPr>
          <w:rFonts w:ascii="Arial" w:eastAsia="Calibri" w:hAnsi="Arial" w:cs="Arial"/>
          <w:sz w:val="24"/>
          <w:szCs w:val="24"/>
        </w:rPr>
        <w:t>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-Т</w:t>
      </w:r>
      <w:r w:rsidRPr="00536C48">
        <w:rPr>
          <w:rFonts w:ascii="Arial" w:eastAsia="Calibri" w:hAnsi="Arial" w:cs="Arial"/>
          <w:sz w:val="24"/>
          <w:szCs w:val="24"/>
        </w:rPr>
        <w:t>LS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</w:rPr>
        <w:t>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ЕА</w:t>
      </w:r>
      <w:r w:rsidRPr="00536C48">
        <w:rPr>
          <w:rFonts w:ascii="Arial" w:eastAsia="Calibri" w:hAnsi="Arial" w:cs="Arial"/>
          <w:sz w:val="24"/>
          <w:szCs w:val="24"/>
        </w:rPr>
        <w:t>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, ЕА</w:t>
      </w:r>
      <w:r w:rsidRPr="00536C48">
        <w:rPr>
          <w:rFonts w:ascii="Arial" w:eastAsia="Calibri" w:hAnsi="Arial" w:cs="Arial"/>
          <w:sz w:val="24"/>
          <w:szCs w:val="24"/>
        </w:rPr>
        <w:t>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-</w:t>
      </w:r>
      <w:r w:rsidRPr="00536C48">
        <w:rPr>
          <w:rFonts w:ascii="Arial" w:eastAsia="Calibri" w:hAnsi="Arial" w:cs="Arial"/>
          <w:sz w:val="24"/>
          <w:szCs w:val="24"/>
        </w:rPr>
        <w:t>FAST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Комуникација са другим мрежним уређајима користећи </w:t>
      </w:r>
      <w:r w:rsidRPr="00536C48">
        <w:rPr>
          <w:rFonts w:ascii="Arial" w:eastAsia="Calibri" w:hAnsi="Arial" w:cs="Arial"/>
          <w:sz w:val="24"/>
          <w:szCs w:val="24"/>
        </w:rPr>
        <w:t>RADIUS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протоколе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Комуникација са другим мрежним уређајима користећи </w:t>
      </w:r>
      <w:r w:rsidRPr="00536C48">
        <w:rPr>
          <w:rFonts w:ascii="Arial" w:eastAsia="Calibri" w:hAnsi="Arial" w:cs="Arial"/>
          <w:sz w:val="24"/>
          <w:szCs w:val="24"/>
        </w:rPr>
        <w:t>TACACS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+ протокол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Аутентификација корисника и уређаја  помоћу следећих база: локална база корисника, Локална база уређаја, Екстерни </w:t>
      </w:r>
      <w:r w:rsidRPr="00536C48">
        <w:rPr>
          <w:rFonts w:ascii="Arial" w:eastAsia="Calibri" w:hAnsi="Arial" w:cs="Arial"/>
          <w:sz w:val="24"/>
          <w:szCs w:val="24"/>
        </w:rPr>
        <w:t>RADIUS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сервер, Екстерни </w:t>
      </w:r>
      <w:r w:rsidRPr="00536C48">
        <w:rPr>
          <w:rFonts w:ascii="Arial" w:eastAsia="Calibri" w:hAnsi="Arial" w:cs="Arial"/>
          <w:sz w:val="24"/>
          <w:szCs w:val="24"/>
        </w:rPr>
        <w:t>LDAP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сервер, Екстерни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Windwos</w:t>
      </w:r>
      <w:proofErr w:type="spellEnd"/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Active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Directory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, дигитални сертификати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>Потпуна интеграција са базом активног директоријума ради обављања функције јединствене пријаве на систем (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Singl</w:t>
      </w:r>
      <w:proofErr w:type="spellEnd"/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Sign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On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). Корисничко име и лозинка који се </w:t>
      </w:r>
      <w:r w:rsidRPr="00536C48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користе у </w:t>
      </w:r>
      <w:r w:rsidRPr="00536C48">
        <w:rPr>
          <w:rFonts w:ascii="Arial" w:eastAsia="Calibri" w:hAnsi="Arial" w:cs="Arial"/>
          <w:sz w:val="24"/>
          <w:szCs w:val="24"/>
        </w:rPr>
        <w:t>Windows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аутентикацији треба да се користе и за осталу контролу приступа без потребе да се поново уносе.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Аутентикација корисника преко </w:t>
      </w:r>
      <w:r w:rsidRPr="00536C48">
        <w:rPr>
          <w:rFonts w:ascii="Arial" w:eastAsia="Calibri" w:hAnsi="Arial" w:cs="Arial"/>
          <w:sz w:val="24"/>
          <w:szCs w:val="24"/>
        </w:rPr>
        <w:t>HTTPS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портала са аутоматском редирекцијом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Валидација дигиталних сертификата према следећим критеријумима: подршка за регистрацију најмање две екстерна </w:t>
      </w:r>
      <w:r w:rsidRPr="00536C48">
        <w:rPr>
          <w:rFonts w:ascii="Arial" w:eastAsia="Calibri" w:hAnsi="Arial" w:cs="Arial"/>
          <w:sz w:val="24"/>
          <w:szCs w:val="24"/>
        </w:rPr>
        <w:t>CA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, подршка за преузимање </w:t>
      </w:r>
      <w:r w:rsidRPr="00536C48">
        <w:rPr>
          <w:rFonts w:ascii="Arial" w:eastAsia="Calibri" w:hAnsi="Arial" w:cs="Arial"/>
          <w:sz w:val="24"/>
          <w:szCs w:val="24"/>
        </w:rPr>
        <w:t>CRL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(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Cetificate</w:t>
      </w:r>
      <w:proofErr w:type="spellEnd"/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Revocation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List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) путем </w:t>
      </w:r>
      <w:r w:rsidRPr="00536C48">
        <w:rPr>
          <w:rFonts w:ascii="Arial" w:eastAsia="Calibri" w:hAnsi="Arial" w:cs="Arial"/>
          <w:sz w:val="24"/>
          <w:szCs w:val="24"/>
        </w:rPr>
        <w:t>HTTP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протокола, подршка за </w:t>
      </w:r>
      <w:r w:rsidRPr="00536C48">
        <w:rPr>
          <w:rFonts w:ascii="Arial" w:eastAsia="Calibri" w:hAnsi="Arial" w:cs="Arial"/>
          <w:sz w:val="24"/>
          <w:szCs w:val="24"/>
        </w:rPr>
        <w:t>OCSP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протокол за проверу статуса сертификата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Ауторизација треба да обезбеди: Додељивање </w:t>
      </w:r>
      <w:r w:rsidRPr="00536C48">
        <w:rPr>
          <w:rFonts w:ascii="Arial" w:eastAsia="Calibri" w:hAnsi="Arial" w:cs="Arial"/>
          <w:sz w:val="24"/>
          <w:szCs w:val="24"/>
        </w:rPr>
        <w:t>VLAN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-а, Додељивање и аутоматско преузимање А</w:t>
      </w:r>
      <w:r w:rsidRPr="00536C48">
        <w:rPr>
          <w:rFonts w:ascii="Arial" w:eastAsia="Calibri" w:hAnsi="Arial" w:cs="Arial"/>
          <w:sz w:val="24"/>
          <w:szCs w:val="24"/>
        </w:rPr>
        <w:t>CL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компатибилних са постојећим </w:t>
      </w:r>
      <w:r w:rsidRPr="00536C48">
        <w:rPr>
          <w:rFonts w:ascii="Arial" w:eastAsia="Calibri" w:hAnsi="Arial" w:cs="Arial"/>
          <w:sz w:val="24"/>
          <w:szCs w:val="24"/>
        </w:rPr>
        <w:t>Cisco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свичевима (</w:t>
      </w:r>
      <w:r w:rsidRPr="00536C48">
        <w:rPr>
          <w:rFonts w:ascii="Arial" w:eastAsia="Calibri" w:hAnsi="Arial" w:cs="Arial"/>
          <w:sz w:val="24"/>
          <w:szCs w:val="24"/>
        </w:rPr>
        <w:t>Downloadable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ACL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), Подршка за додељивање “</w:t>
      </w:r>
      <w:r w:rsidRPr="00536C48">
        <w:rPr>
          <w:rFonts w:ascii="Arial" w:eastAsia="Calibri" w:hAnsi="Arial" w:cs="Arial"/>
          <w:sz w:val="24"/>
          <w:szCs w:val="24"/>
        </w:rPr>
        <w:t>Smart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Port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” функције порту на постојећим </w:t>
      </w:r>
      <w:r w:rsidRPr="00536C48">
        <w:rPr>
          <w:rFonts w:ascii="Arial" w:eastAsia="Calibri" w:hAnsi="Arial" w:cs="Arial"/>
          <w:sz w:val="24"/>
          <w:szCs w:val="24"/>
        </w:rPr>
        <w:t>Cisco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свичевима, Додељивање </w:t>
      </w:r>
      <w:r w:rsidRPr="00536C48">
        <w:rPr>
          <w:rFonts w:ascii="Arial" w:eastAsia="Calibri" w:hAnsi="Arial" w:cs="Arial"/>
          <w:sz w:val="24"/>
          <w:szCs w:val="24"/>
        </w:rPr>
        <w:t>ACL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компатибилних са постојећим </w:t>
      </w:r>
      <w:r w:rsidRPr="00536C48">
        <w:rPr>
          <w:rFonts w:ascii="Arial" w:eastAsia="Calibri" w:hAnsi="Arial" w:cs="Arial"/>
          <w:sz w:val="24"/>
          <w:szCs w:val="24"/>
        </w:rPr>
        <w:t>Cisco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мрежним уређајима, Потпуна подршка за </w:t>
      </w:r>
      <w:r w:rsidRPr="00536C48">
        <w:rPr>
          <w:rFonts w:ascii="Arial" w:eastAsia="Calibri" w:hAnsi="Arial" w:cs="Arial"/>
          <w:sz w:val="24"/>
          <w:szCs w:val="24"/>
        </w:rPr>
        <w:t>I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ЕЕЕ 802.1АЕ стандард укључујући додељивање “</w:t>
      </w:r>
      <w:r w:rsidRPr="00536C48">
        <w:rPr>
          <w:rFonts w:ascii="Arial" w:eastAsia="Calibri" w:hAnsi="Arial" w:cs="Arial"/>
          <w:sz w:val="24"/>
          <w:szCs w:val="24"/>
        </w:rPr>
        <w:t>Security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TAG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 (</w:t>
      </w:r>
      <w:r w:rsidRPr="00536C48">
        <w:rPr>
          <w:rFonts w:ascii="Arial" w:eastAsia="Calibri" w:hAnsi="Arial" w:cs="Arial"/>
          <w:sz w:val="24"/>
          <w:szCs w:val="24"/>
        </w:rPr>
        <w:t>STG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)” како је описано у </w:t>
      </w:r>
      <w:r w:rsidRPr="00536C48">
        <w:rPr>
          <w:rFonts w:ascii="Arial" w:eastAsia="Calibri" w:hAnsi="Arial" w:cs="Arial"/>
          <w:sz w:val="24"/>
          <w:szCs w:val="24"/>
        </w:rPr>
        <w:t>I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ЕЕЕ 802.1АЕ, Подршка за </w:t>
      </w:r>
      <w:r w:rsidRPr="00536C48">
        <w:rPr>
          <w:rFonts w:ascii="Arial" w:eastAsia="Calibri" w:hAnsi="Arial" w:cs="Arial"/>
          <w:sz w:val="24"/>
          <w:szCs w:val="24"/>
        </w:rPr>
        <w:t>RADIUS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протокол </w:t>
      </w:r>
      <w:r w:rsidRPr="00536C48">
        <w:rPr>
          <w:rFonts w:ascii="Arial" w:eastAsia="Calibri" w:hAnsi="Arial" w:cs="Arial"/>
          <w:sz w:val="24"/>
          <w:szCs w:val="24"/>
        </w:rPr>
        <w:t>Change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of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Authorization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(</w:t>
      </w:r>
      <w:r w:rsidRPr="00536C48">
        <w:rPr>
          <w:rFonts w:ascii="Arial" w:eastAsia="Calibri" w:hAnsi="Arial" w:cs="Arial"/>
          <w:sz w:val="24"/>
          <w:szCs w:val="24"/>
        </w:rPr>
        <w:t>CoA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).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Управљање привременим корисничким налозима за госте и консултанте. Решење мора да обезбеди креирање привремених корисничких налога и мора да подржи различите профиле са различитим привилегијама, а најмање следеће: профил госта са </w:t>
      </w:r>
      <w:r w:rsidRPr="00536C48">
        <w:rPr>
          <w:rFonts w:ascii="Arial" w:eastAsia="Calibri" w:hAnsi="Arial" w:cs="Arial"/>
          <w:sz w:val="24"/>
          <w:szCs w:val="24"/>
        </w:rPr>
        <w:t>HTTP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приступом само Интернету, профил консултанта са </w:t>
      </w:r>
      <w:r w:rsidRPr="00536C48">
        <w:rPr>
          <w:rFonts w:ascii="Arial" w:eastAsia="Calibri" w:hAnsi="Arial" w:cs="Arial"/>
          <w:sz w:val="24"/>
          <w:szCs w:val="24"/>
        </w:rPr>
        <w:t>HTTP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приступом само Интернету и интранету. Привременом налогу или групи привремених налога могу се доделити временска ограничења. Администратор корисничких налога може одредити почетак и крај времена валидности за сваки привремени налог појединачно.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Уграђен механизам за аутоматско и транспарентно откривање уређаја на мрежи (жично и бежично) и њихову класификацију у најмање следеће категорије: Радне станице - </w:t>
      </w:r>
      <w:r w:rsidRPr="00536C48">
        <w:rPr>
          <w:rFonts w:ascii="Arial" w:eastAsia="Calibri" w:hAnsi="Arial" w:cs="Arial"/>
          <w:sz w:val="24"/>
          <w:szCs w:val="24"/>
        </w:rPr>
        <w:t>Windows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</w:rPr>
        <w:t>MAC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OS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; </w:t>
      </w:r>
      <w:r w:rsidRPr="00536C48">
        <w:rPr>
          <w:rFonts w:ascii="Arial" w:eastAsia="Calibri" w:hAnsi="Arial" w:cs="Arial"/>
          <w:sz w:val="24"/>
          <w:szCs w:val="24"/>
        </w:rPr>
        <w:t>Apple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уређаји - </w:t>
      </w:r>
      <w:r w:rsidRPr="00536C48">
        <w:rPr>
          <w:rFonts w:ascii="Arial" w:eastAsia="Calibri" w:hAnsi="Arial" w:cs="Arial"/>
          <w:sz w:val="24"/>
          <w:szCs w:val="24"/>
        </w:rPr>
        <w:t>iPhone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</w:rPr>
        <w:t>iPad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</w:rPr>
        <w:t>iPod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</w:rPr>
        <w:t>Mac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; Штампачи - </w:t>
      </w:r>
      <w:r w:rsidRPr="00536C48">
        <w:rPr>
          <w:rFonts w:ascii="Arial" w:eastAsia="Calibri" w:hAnsi="Arial" w:cs="Arial"/>
          <w:sz w:val="24"/>
          <w:szCs w:val="24"/>
        </w:rPr>
        <w:t>Lexmark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</w:rPr>
        <w:t>HP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</w:rPr>
        <w:t>Xerox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; </w:t>
      </w:r>
      <w:r w:rsidRPr="00536C48">
        <w:rPr>
          <w:rFonts w:ascii="Arial" w:eastAsia="Calibri" w:hAnsi="Arial" w:cs="Arial"/>
          <w:sz w:val="24"/>
          <w:szCs w:val="24"/>
        </w:rPr>
        <w:t>IP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телефони - </w:t>
      </w:r>
      <w:r w:rsidRPr="00536C48">
        <w:rPr>
          <w:rFonts w:ascii="Arial" w:eastAsia="Calibri" w:hAnsi="Arial" w:cs="Arial"/>
          <w:sz w:val="24"/>
          <w:szCs w:val="24"/>
        </w:rPr>
        <w:t>Cisco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536C48">
        <w:rPr>
          <w:rFonts w:ascii="Arial" w:eastAsia="Calibri" w:hAnsi="Arial" w:cs="Arial"/>
          <w:sz w:val="24"/>
          <w:szCs w:val="24"/>
        </w:rPr>
        <w:t>Avaya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; …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Уграђен механизам за прикупљање информација о уређајима која ће се користити у прављењу класификационих правила: прикупљање </w:t>
      </w:r>
      <w:r w:rsidRPr="00536C48">
        <w:rPr>
          <w:rFonts w:ascii="Arial" w:eastAsia="Calibri" w:hAnsi="Arial" w:cs="Arial"/>
          <w:sz w:val="24"/>
          <w:szCs w:val="24"/>
        </w:rPr>
        <w:t>DHCP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и </w:t>
      </w:r>
      <w:r w:rsidRPr="00536C48">
        <w:rPr>
          <w:rFonts w:ascii="Arial" w:eastAsia="Calibri" w:hAnsi="Arial" w:cs="Arial"/>
          <w:sz w:val="24"/>
          <w:szCs w:val="24"/>
        </w:rPr>
        <w:t>HTTP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саобраћаја посланих од уређаја, прикупљање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NetFlow</w:t>
      </w:r>
      <w:proofErr w:type="spellEnd"/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саобраћаја, прикупљање </w:t>
      </w:r>
      <w:r w:rsidRPr="00536C48">
        <w:rPr>
          <w:rFonts w:ascii="Arial" w:eastAsia="Calibri" w:hAnsi="Arial" w:cs="Arial"/>
          <w:sz w:val="24"/>
          <w:szCs w:val="24"/>
        </w:rPr>
        <w:t>RADIUS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атрибута везаних за 802.1</w:t>
      </w:r>
      <w:r w:rsidRPr="00536C48">
        <w:rPr>
          <w:rFonts w:ascii="Arial" w:eastAsia="Calibri" w:hAnsi="Arial" w:cs="Arial"/>
          <w:sz w:val="24"/>
          <w:szCs w:val="24"/>
        </w:rPr>
        <w:t>x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сесију, </w:t>
      </w:r>
      <w:r w:rsidRPr="00536C48">
        <w:rPr>
          <w:rFonts w:ascii="Arial" w:eastAsia="Calibri" w:hAnsi="Arial" w:cs="Arial"/>
          <w:sz w:val="24"/>
          <w:szCs w:val="24"/>
        </w:rPr>
        <w:t>SNMP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упит за приступни свич или бежични контролер и </w:t>
      </w:r>
      <w:r w:rsidRPr="00536C48">
        <w:rPr>
          <w:rFonts w:ascii="Arial" w:eastAsia="Calibri" w:hAnsi="Arial" w:cs="Arial"/>
          <w:sz w:val="24"/>
          <w:szCs w:val="24"/>
        </w:rPr>
        <w:t>DNS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упит за разрешавање имена. Решење мора да има предефинисана правила класификације и категорије, али и могућност да администратор креира сопствена правила класификације и категорија.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Администратор</w:t>
      </w:r>
      <w:proofErr w:type="spellEnd"/>
      <w:r w:rsidRPr="00536C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мора</w:t>
      </w:r>
      <w:proofErr w:type="spellEnd"/>
      <w:r w:rsidRPr="00536C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имати</w:t>
      </w:r>
      <w:proofErr w:type="spellEnd"/>
      <w:r w:rsidRPr="00536C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могућност</w:t>
      </w:r>
      <w:proofErr w:type="spellEnd"/>
      <w:r w:rsidRPr="00536C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да</w:t>
      </w:r>
      <w:proofErr w:type="spellEnd"/>
      <w:r w:rsidRPr="00536C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ручно</w:t>
      </w:r>
      <w:proofErr w:type="spellEnd"/>
      <w:r w:rsidRPr="00536C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региструје</w:t>
      </w:r>
      <w:proofErr w:type="spellEnd"/>
      <w:r w:rsidRPr="00536C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уређај</w:t>
      </w:r>
      <w:proofErr w:type="spellEnd"/>
      <w:r w:rsidRPr="00536C48">
        <w:rPr>
          <w:rFonts w:ascii="Arial" w:eastAsia="Calibri" w:hAnsi="Arial" w:cs="Arial"/>
          <w:sz w:val="24"/>
          <w:szCs w:val="24"/>
        </w:rPr>
        <w:t xml:space="preserve"> у </w:t>
      </w:r>
      <w:proofErr w:type="spellStart"/>
      <w:r w:rsidRPr="00536C48">
        <w:rPr>
          <w:rFonts w:ascii="Arial" w:eastAsia="Calibri" w:hAnsi="Arial" w:cs="Arial"/>
          <w:sz w:val="24"/>
          <w:szCs w:val="24"/>
        </w:rPr>
        <w:t>категорију</w:t>
      </w:r>
      <w:proofErr w:type="spellEnd"/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Управљање, конфигурација и надгледање целокупног система кроз графички </w:t>
      </w:r>
      <w:r w:rsidRPr="00536C48">
        <w:rPr>
          <w:rFonts w:ascii="Arial" w:eastAsia="Calibri" w:hAnsi="Arial" w:cs="Arial"/>
          <w:sz w:val="24"/>
          <w:szCs w:val="24"/>
        </w:rPr>
        <w:t>web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интерфејс. Решење мора обезбедити прозор за континуално надгледање статуса аутентификација у реалном времену са тренутним приказом следећих информација о аутентификацији: време и датум, статус аутентикације, корисничко име / уређај и </w:t>
      </w:r>
      <w:r w:rsidRPr="00536C48">
        <w:rPr>
          <w:rFonts w:ascii="Arial" w:eastAsia="Calibri" w:hAnsi="Arial" w:cs="Arial"/>
          <w:sz w:val="24"/>
          <w:szCs w:val="24"/>
        </w:rPr>
        <w:t>MAC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адреса, </w:t>
      </w:r>
      <w:r w:rsidRPr="00536C48">
        <w:rPr>
          <w:rFonts w:ascii="Arial" w:eastAsia="Calibri" w:hAnsi="Arial" w:cs="Arial"/>
          <w:sz w:val="24"/>
          <w:szCs w:val="24"/>
        </w:rPr>
        <w:t>IP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адреса, </w:t>
      </w:r>
      <w:r w:rsidRPr="00536C48">
        <w:rPr>
          <w:rFonts w:ascii="Arial" w:eastAsia="Calibri" w:hAnsi="Arial" w:cs="Arial"/>
          <w:sz w:val="24"/>
          <w:szCs w:val="24"/>
        </w:rPr>
        <w:t>NAD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, интерфејс, резултат класификације уређаја – категорија, разлог за неуспех, метод аутентификације, протокол аутентикације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Calibri" w:hAnsi="Arial" w:cs="Arial"/>
          <w:sz w:val="24"/>
          <w:szCs w:val="24"/>
          <w:lang w:val="ru-RU"/>
        </w:rPr>
        <w:lastRenderedPageBreak/>
        <w:t>Провера статуса усаглашености (</w:t>
      </w:r>
      <w:r w:rsidRPr="00536C48">
        <w:rPr>
          <w:rFonts w:ascii="Arial" w:eastAsia="Calibri" w:hAnsi="Arial" w:cs="Arial"/>
          <w:sz w:val="24"/>
          <w:szCs w:val="24"/>
        </w:rPr>
        <w:t>posture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6C48">
        <w:rPr>
          <w:rFonts w:ascii="Arial" w:eastAsia="Calibri" w:hAnsi="Arial" w:cs="Arial"/>
          <w:sz w:val="24"/>
          <w:szCs w:val="24"/>
        </w:rPr>
        <w:t>compliance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 xml:space="preserve">) клијента или крајњег уређаја у односу на задата правила, на основу чега се клијенту додељују права приступа мрежи. Може се проверавати статус безбедносних система на клијенту (ажурност антивируса, </w:t>
      </w:r>
      <w:r w:rsidRPr="00536C48">
        <w:rPr>
          <w:rFonts w:ascii="Arial" w:eastAsia="Calibri" w:hAnsi="Arial" w:cs="Arial"/>
          <w:sz w:val="24"/>
          <w:szCs w:val="24"/>
        </w:rPr>
        <w:t>firewall</w:t>
      </w:r>
      <w:r w:rsidRPr="00536C48">
        <w:rPr>
          <w:rFonts w:ascii="Arial" w:eastAsia="Calibri" w:hAnsi="Arial" w:cs="Arial"/>
          <w:sz w:val="24"/>
          <w:szCs w:val="24"/>
          <w:lang w:val="ru-RU"/>
        </w:rPr>
        <w:t>, …) или присуство одређене датотеке на систему, верзије апликације, вредности у регистру, итд.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Times New Roman" w:hAnsi="Arial" w:cs="Arial"/>
          <w:sz w:val="24"/>
          <w:szCs w:val="24"/>
          <w:lang w:val="ru-RU"/>
        </w:rPr>
        <w:t>Хардверски уређаји на којима је инсталиран систем за контролу приступа и управљање идентитетима мора имати најмање следеће хардверске карактеристике:</w:t>
      </w:r>
    </w:p>
    <w:p w:rsidR="00536C48" w:rsidRPr="00536C48" w:rsidRDefault="00536C48" w:rsidP="00A34C08">
      <w:pPr>
        <w:numPr>
          <w:ilvl w:val="1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4 </w:t>
      </w:r>
      <w:r w:rsidRPr="00536C48">
        <w:rPr>
          <w:rFonts w:ascii="Arial" w:eastAsia="Times New Roman" w:hAnsi="Arial" w:cs="Arial"/>
          <w:sz w:val="24"/>
          <w:szCs w:val="24"/>
        </w:rPr>
        <w:t>x</w:t>
      </w:r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 1</w:t>
      </w:r>
      <w:proofErr w:type="spellStart"/>
      <w:r w:rsidRPr="00536C48">
        <w:rPr>
          <w:rFonts w:ascii="Arial" w:eastAsia="Times New Roman" w:hAnsi="Arial" w:cs="Arial"/>
          <w:sz w:val="24"/>
          <w:szCs w:val="24"/>
        </w:rPr>
        <w:t>GBase</w:t>
      </w:r>
      <w:proofErr w:type="spellEnd"/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-Т мрежна интерфејса са </w:t>
      </w:r>
      <w:r w:rsidRPr="00536C48">
        <w:rPr>
          <w:rFonts w:ascii="Arial" w:eastAsia="Times New Roman" w:hAnsi="Arial" w:cs="Arial"/>
          <w:sz w:val="24"/>
          <w:szCs w:val="24"/>
        </w:rPr>
        <w:t>R</w:t>
      </w:r>
      <w:r w:rsidRPr="00536C48">
        <w:rPr>
          <w:rFonts w:ascii="Arial" w:eastAsia="Times New Roman" w:hAnsi="Arial" w:cs="Arial"/>
          <w:sz w:val="24"/>
          <w:szCs w:val="24"/>
          <w:lang w:val="ru-RU"/>
        </w:rPr>
        <w:t>Ј45 конектором</w:t>
      </w:r>
    </w:p>
    <w:p w:rsidR="00536C48" w:rsidRPr="00536C48" w:rsidRDefault="00536C48" w:rsidP="00A34C08">
      <w:pPr>
        <w:numPr>
          <w:ilvl w:val="1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2 </w:t>
      </w:r>
      <w:r w:rsidRPr="00536C48">
        <w:rPr>
          <w:rFonts w:ascii="Arial" w:eastAsia="Times New Roman" w:hAnsi="Arial" w:cs="Arial"/>
          <w:sz w:val="24"/>
          <w:szCs w:val="24"/>
        </w:rPr>
        <w:t>x</w:t>
      </w:r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 10</w:t>
      </w:r>
      <w:proofErr w:type="spellStart"/>
      <w:r w:rsidRPr="00536C48">
        <w:rPr>
          <w:rFonts w:ascii="Arial" w:eastAsia="Times New Roman" w:hAnsi="Arial" w:cs="Arial"/>
          <w:sz w:val="24"/>
          <w:szCs w:val="24"/>
          <w:lang w:val="en-GB"/>
        </w:rPr>
        <w:t>GBase</w:t>
      </w:r>
      <w:proofErr w:type="spellEnd"/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-Т мрежна интерфејса са </w:t>
      </w:r>
      <w:r w:rsidRPr="00536C48">
        <w:rPr>
          <w:rFonts w:ascii="Arial" w:eastAsia="Times New Roman" w:hAnsi="Arial" w:cs="Arial"/>
          <w:sz w:val="24"/>
          <w:szCs w:val="24"/>
        </w:rPr>
        <w:t>R</w:t>
      </w:r>
      <w:r w:rsidRPr="00536C48">
        <w:rPr>
          <w:rFonts w:ascii="Arial" w:eastAsia="Times New Roman" w:hAnsi="Arial" w:cs="Arial"/>
          <w:sz w:val="24"/>
          <w:szCs w:val="24"/>
          <w:lang w:val="ru-RU"/>
        </w:rPr>
        <w:t>Ј45 конектором</w:t>
      </w:r>
    </w:p>
    <w:p w:rsidR="00536C48" w:rsidRPr="00536C48" w:rsidRDefault="00536C48" w:rsidP="00A34C08">
      <w:pPr>
        <w:numPr>
          <w:ilvl w:val="1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Интел </w:t>
      </w:r>
      <w:r w:rsidRPr="00536C48">
        <w:rPr>
          <w:rFonts w:ascii="Arial" w:eastAsia="Times New Roman" w:hAnsi="Arial" w:cs="Arial"/>
          <w:sz w:val="24"/>
          <w:szCs w:val="24"/>
        </w:rPr>
        <w:t>CPU</w:t>
      </w:r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 са најмање 8 језгара и 2.1</w:t>
      </w:r>
      <w:r w:rsidRPr="00536C48">
        <w:rPr>
          <w:rFonts w:ascii="Arial" w:eastAsia="Times New Roman" w:hAnsi="Arial" w:cs="Arial"/>
          <w:sz w:val="24"/>
          <w:szCs w:val="24"/>
        </w:rPr>
        <w:t>GHz</w:t>
      </w:r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 брзине такта </w:t>
      </w:r>
    </w:p>
    <w:p w:rsidR="00536C48" w:rsidRPr="00536C48" w:rsidRDefault="00536C48" w:rsidP="00A34C08">
      <w:pPr>
        <w:numPr>
          <w:ilvl w:val="1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6C48">
        <w:rPr>
          <w:rFonts w:ascii="Arial" w:eastAsia="Times New Roman" w:hAnsi="Arial" w:cs="Arial"/>
          <w:sz w:val="24"/>
          <w:szCs w:val="24"/>
        </w:rPr>
        <w:t xml:space="preserve">32GB RАМ </w:t>
      </w:r>
      <w:proofErr w:type="spellStart"/>
      <w:r w:rsidRPr="00536C48">
        <w:rPr>
          <w:rFonts w:ascii="Arial" w:eastAsia="Times New Roman" w:hAnsi="Arial" w:cs="Arial"/>
          <w:sz w:val="24"/>
          <w:szCs w:val="24"/>
        </w:rPr>
        <w:t>меморије</w:t>
      </w:r>
      <w:proofErr w:type="spellEnd"/>
    </w:p>
    <w:p w:rsidR="00536C48" w:rsidRPr="00536C48" w:rsidRDefault="00536C48" w:rsidP="00A34C08">
      <w:pPr>
        <w:numPr>
          <w:ilvl w:val="1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6C48">
        <w:rPr>
          <w:rFonts w:ascii="Arial" w:eastAsia="Times New Roman" w:hAnsi="Arial" w:cs="Arial"/>
          <w:sz w:val="24"/>
          <w:szCs w:val="24"/>
        </w:rPr>
        <w:t xml:space="preserve">600GB HDD </w:t>
      </w:r>
      <w:proofErr w:type="spellStart"/>
      <w:r w:rsidRPr="00536C48">
        <w:rPr>
          <w:rFonts w:ascii="Arial" w:eastAsia="Times New Roman" w:hAnsi="Arial" w:cs="Arial"/>
          <w:sz w:val="24"/>
          <w:szCs w:val="24"/>
        </w:rPr>
        <w:t>простора</w:t>
      </w:r>
      <w:proofErr w:type="spellEnd"/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Times New Roman" w:hAnsi="Arial" w:cs="Arial"/>
          <w:sz w:val="24"/>
          <w:szCs w:val="24"/>
          <w:lang w:val="ru-RU"/>
        </w:rPr>
        <w:t>Решење мора да ради у режиму високе доступности и потребно је понудити два хардверска уређаја.</w:t>
      </w:r>
    </w:p>
    <w:p w:rsidR="00536C48" w:rsidRPr="00536C48" w:rsidRDefault="00536C48" w:rsidP="00A34C08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Times New Roman" w:hAnsi="Arial" w:cs="Arial"/>
          <w:sz w:val="24"/>
          <w:szCs w:val="24"/>
          <w:lang w:val="ru-RU"/>
        </w:rPr>
        <w:t>Решење мора бити лиценцирано тако да су обухваћени следећи број клијената и функционалности у периоду од 3 године:</w:t>
      </w:r>
    </w:p>
    <w:p w:rsidR="00536C48" w:rsidRPr="00536C48" w:rsidRDefault="00536C48" w:rsidP="00A34C08">
      <w:pPr>
        <w:numPr>
          <w:ilvl w:val="1"/>
          <w:numId w:val="23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36C48">
        <w:rPr>
          <w:rFonts w:ascii="Arial" w:eastAsia="Times New Roman" w:hAnsi="Arial" w:cs="Arial"/>
          <w:sz w:val="24"/>
          <w:szCs w:val="24"/>
          <w:lang w:val="ru-RU"/>
        </w:rPr>
        <w:t>Подршка за 1000 крајњих тачака за 802.1</w:t>
      </w:r>
      <w:r w:rsidRPr="00536C48">
        <w:rPr>
          <w:rFonts w:ascii="Arial" w:eastAsia="Times New Roman" w:hAnsi="Arial" w:cs="Arial"/>
          <w:sz w:val="24"/>
          <w:szCs w:val="24"/>
        </w:rPr>
        <w:t>x</w:t>
      </w:r>
      <w:r w:rsidRPr="00536C48">
        <w:rPr>
          <w:rFonts w:ascii="Arial" w:eastAsia="Times New Roman" w:hAnsi="Arial" w:cs="Arial"/>
          <w:sz w:val="24"/>
          <w:szCs w:val="24"/>
          <w:lang w:val="ru-RU"/>
        </w:rPr>
        <w:t xml:space="preserve"> аутентификацију, ауторизацију и аутоматско откривање и профилисање уређаја на мрежи</w:t>
      </w:r>
    </w:p>
    <w:p w:rsidR="00536C48" w:rsidRPr="00536C48" w:rsidRDefault="00536C48" w:rsidP="00536C48">
      <w:pPr>
        <w:tabs>
          <w:tab w:val="left" w:pos="900"/>
        </w:tabs>
        <w:suppressAutoHyphens/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alibri" w:eastAsia="Calibri" w:hAnsi="Calibri" w:cs="Arial"/>
          <w:b/>
          <w:sz w:val="24"/>
          <w:szCs w:val="24"/>
          <w:lang w:val="sr-Latn-RS" w:eastAsia="ar-SA"/>
        </w:rPr>
      </w:pP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Latn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Лиценца за подршку TACACS протокола – количина 2</w:t>
      </w: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Cyrl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10GBASE-SR SFP Module, Enterprise-Class - количина 160</w:t>
      </w: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Cyrl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10GBASE-LR SFP Module, Enterprise-Class – количина 8</w:t>
      </w: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Cyrl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SFP-H10GB-CU1M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 xml:space="preserve"> 10GBASE-CU SFP+ Cable 1m – </w:t>
      </w: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количина 15</w:t>
      </w:r>
    </w:p>
    <w:p w:rsidR="00536C48" w:rsidRPr="00536C48" w:rsidRDefault="00536C48" w:rsidP="00A34C08">
      <w:pPr>
        <w:numPr>
          <w:ilvl w:val="0"/>
          <w:numId w:val="20"/>
        </w:numPr>
        <w:tabs>
          <w:tab w:val="left" w:pos="900"/>
        </w:tabs>
        <w:suppressAutoHyphens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Cyrl-RS" w:eastAsia="ar-SA"/>
        </w:rPr>
      </w:pP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QSFP-100G-CU1M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 xml:space="preserve"> </w:t>
      </w: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 xml:space="preserve">100GBASE-CR4 Passive Copper Cable. 1m </w:t>
      </w:r>
      <w:r w:rsidRPr="00536C48">
        <w:rPr>
          <w:rFonts w:ascii="Arial" w:eastAsia="Calibri" w:hAnsi="Arial" w:cs="Arial"/>
          <w:b/>
          <w:sz w:val="24"/>
          <w:szCs w:val="24"/>
          <w:lang w:val="en-GB" w:eastAsia="ar-SA"/>
        </w:rPr>
        <w:t xml:space="preserve">– </w:t>
      </w:r>
      <w:r w:rsidRPr="00536C48">
        <w:rPr>
          <w:rFonts w:ascii="Arial" w:eastAsia="Calibri" w:hAnsi="Arial" w:cs="Arial"/>
          <w:b/>
          <w:sz w:val="24"/>
          <w:szCs w:val="24"/>
          <w:lang w:val="sr-Cyrl-RS" w:eastAsia="ar-SA"/>
        </w:rPr>
        <w:t>количина 4</w:t>
      </w:r>
    </w:p>
    <w:p w:rsidR="0093164A" w:rsidRDefault="0093164A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</w:pPr>
    </w:p>
    <w:p w:rsidR="00F5227D" w:rsidRDefault="00F5227D" w:rsidP="00BE2C54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sr-Cyrl-RS"/>
        </w:rPr>
        <w:sectPr w:rsidR="00F5227D" w:rsidSect="00EF11C7">
          <w:headerReference w:type="default" r:id="rId12"/>
          <w:pgSz w:w="12240" w:h="15840"/>
          <w:pgMar w:top="1080" w:right="1350" w:bottom="1440" w:left="1170" w:header="720" w:footer="720" w:gutter="0"/>
          <w:cols w:space="720"/>
          <w:docGrid w:linePitch="360"/>
        </w:sectPr>
      </w:pPr>
    </w:p>
    <w:p w:rsidR="00F5227D" w:rsidRDefault="00F5227D" w:rsidP="00F5227D">
      <w:pPr>
        <w:spacing w:before="120" w:after="0" w:line="240" w:lineRule="auto"/>
        <w:jc w:val="right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lang w:val="ru-RU"/>
        </w:rPr>
        <w:lastRenderedPageBreak/>
        <w:t>ИЗМЕЊЕН ОБРАЗАЦ СТРУКТУРЕ ЦЕНЕ</w:t>
      </w:r>
    </w:p>
    <w:p w:rsidR="00F5227D" w:rsidRPr="00F5227D" w:rsidRDefault="00F5227D" w:rsidP="00F5227D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RS" w:eastAsia="ar-SA"/>
        </w:rPr>
      </w:pPr>
      <w:r w:rsidRPr="00F5227D">
        <w:rPr>
          <w:rFonts w:ascii="Arial" w:eastAsia="Times New Roman" w:hAnsi="Arial" w:cs="Times New Roman"/>
          <w:b/>
          <w:sz w:val="24"/>
          <w:szCs w:val="24"/>
          <w:lang w:val="sr-Cyrl-RS" w:eastAsia="ar-SA"/>
        </w:rPr>
        <w:t>Набавка комуникационе и мрежне опреме</w:t>
      </w:r>
    </w:p>
    <w:p w:rsidR="00F5227D" w:rsidRPr="00F5227D" w:rsidRDefault="00F5227D" w:rsidP="00F5227D">
      <w:pPr>
        <w:spacing w:before="120" w:after="0" w:line="240" w:lineRule="auto"/>
        <w:jc w:val="both"/>
        <w:rPr>
          <w:rFonts w:ascii="Arial" w:eastAsia="Times New Roman" w:hAnsi="Arial" w:cs="Times New Roman"/>
          <w:b/>
          <w:lang w:val="sr-Cyrl-RS" w:eastAsia="ar-SA"/>
        </w:rPr>
      </w:pPr>
      <w:r w:rsidRPr="00F5227D">
        <w:rPr>
          <w:rFonts w:ascii="Arial" w:eastAsia="Times New Roman" w:hAnsi="Arial" w:cs="Times New Roman"/>
          <w:b/>
          <w:lang w:val="sr-Cyrl-RS" w:eastAsia="ar-SA"/>
        </w:rPr>
        <w:t>ТАБЕЛА:</w:t>
      </w:r>
    </w:p>
    <w:p w:rsidR="00F5227D" w:rsidRPr="00F5227D" w:rsidRDefault="00F5227D" w:rsidP="00F52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5227D" w:rsidRPr="00F5227D" w:rsidRDefault="00F5227D" w:rsidP="00F52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5227D">
        <w:rPr>
          <w:rFonts w:ascii="Arial" w:eastAsia="Times New Roman" w:hAnsi="Arial" w:cs="Arial"/>
          <w:b/>
          <w:sz w:val="24"/>
          <w:szCs w:val="24"/>
          <w:lang w:val="sr-Cyrl-RS"/>
        </w:rPr>
        <w:t>ОБРАЗАЦ СТРУКУТРЕ ЦЕНЕ</w:t>
      </w:r>
    </w:p>
    <w:tbl>
      <w:tblPr>
        <w:tblStyle w:val="SBSSimple3"/>
        <w:tblpPr w:leftFromText="180" w:rightFromText="180" w:vertAnchor="text" w:horzAnchor="margin" w:tblpXSpec="center" w:tblpY="76"/>
        <w:tblW w:w="15025" w:type="dxa"/>
        <w:tblLayout w:type="fixed"/>
        <w:tblLook w:val="04A0" w:firstRow="1" w:lastRow="0" w:firstColumn="1" w:lastColumn="0" w:noHBand="0" w:noVBand="1"/>
      </w:tblPr>
      <w:tblGrid>
        <w:gridCol w:w="738"/>
        <w:gridCol w:w="1681"/>
        <w:gridCol w:w="1687"/>
        <w:gridCol w:w="680"/>
        <w:gridCol w:w="879"/>
        <w:gridCol w:w="1980"/>
        <w:gridCol w:w="810"/>
        <w:gridCol w:w="1890"/>
        <w:gridCol w:w="1890"/>
        <w:gridCol w:w="810"/>
        <w:gridCol w:w="1980"/>
      </w:tblGrid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Р.бр</w:t>
            </w:r>
          </w:p>
        </w:tc>
        <w:tc>
          <w:tcPr>
            <w:tcW w:w="3368" w:type="dxa"/>
            <w:gridSpan w:val="2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Јед. мере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Количина</w:t>
            </w:r>
          </w:p>
        </w:tc>
        <w:tc>
          <w:tcPr>
            <w:tcW w:w="198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Јединична цена без ПДВ</w:t>
            </w: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</w:p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ПДВ</w:t>
            </w:r>
          </w:p>
        </w:tc>
        <w:tc>
          <w:tcPr>
            <w:tcW w:w="189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Јединична цена са ПДВ</w:t>
            </w:r>
          </w:p>
        </w:tc>
        <w:tc>
          <w:tcPr>
            <w:tcW w:w="189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Укупна цена без ПДВ</w:t>
            </w:r>
          </w:p>
        </w:tc>
        <w:tc>
          <w:tcPr>
            <w:tcW w:w="81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ПДВ</w:t>
            </w:r>
          </w:p>
        </w:tc>
        <w:tc>
          <w:tcPr>
            <w:tcW w:w="198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Укупна цена са ПДВ</w:t>
            </w: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I</w:t>
            </w:r>
          </w:p>
        </w:tc>
        <w:tc>
          <w:tcPr>
            <w:tcW w:w="3368" w:type="dxa"/>
            <w:gridSpan w:val="2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II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III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IV</w:t>
            </w:r>
          </w:p>
        </w:tc>
        <w:tc>
          <w:tcPr>
            <w:tcW w:w="198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V</w:t>
            </w: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VI</w:t>
            </w:r>
          </w:p>
        </w:tc>
        <w:tc>
          <w:tcPr>
            <w:tcW w:w="189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VII=V+VI</w:t>
            </w:r>
          </w:p>
        </w:tc>
        <w:tc>
          <w:tcPr>
            <w:tcW w:w="189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VIII=V*IV</w:t>
            </w:r>
          </w:p>
        </w:tc>
        <w:tc>
          <w:tcPr>
            <w:tcW w:w="81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IX</w:t>
            </w:r>
          </w:p>
        </w:tc>
        <w:tc>
          <w:tcPr>
            <w:tcW w:w="1980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b/>
                <w:lang w:val="sr-Latn-RS"/>
              </w:rPr>
            </w:pPr>
            <w:r w:rsidRPr="00F5227D">
              <w:rPr>
                <w:b/>
                <w:lang w:val="sr-Latn-RS"/>
              </w:rPr>
              <w:t>X=VIII+IX</w:t>
            </w: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1.</w:t>
            </w:r>
          </w:p>
        </w:tc>
        <w:tc>
          <w:tcPr>
            <w:tcW w:w="3368" w:type="dxa"/>
            <w:gridSpan w:val="2"/>
            <w:vAlign w:val="center"/>
          </w:tcPr>
          <w:p w:rsidR="00F5227D" w:rsidRPr="00F5227D" w:rsidRDefault="00F5227D" w:rsidP="00F5227D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lang w:val="sr-Cyrl-RS"/>
              </w:rPr>
            </w:pPr>
            <w:r w:rsidRPr="00F5227D">
              <w:rPr>
                <w:lang w:val="sr-Cyrl-RS"/>
              </w:rPr>
              <w:t>Cisco Catalyst C9500-48Y4C-A или одговарајући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Latn-RS"/>
              </w:rPr>
            </w:pPr>
            <w:r w:rsidRPr="00F5227D">
              <w:rPr>
                <w:lang w:val="sr-Cyrl-RS"/>
              </w:rPr>
              <w:t>кoм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2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2.</w:t>
            </w:r>
          </w:p>
        </w:tc>
        <w:tc>
          <w:tcPr>
            <w:tcW w:w="3368" w:type="dxa"/>
            <w:gridSpan w:val="2"/>
            <w:vAlign w:val="center"/>
          </w:tcPr>
          <w:p w:rsidR="00F5227D" w:rsidRPr="00F5227D" w:rsidRDefault="00F5227D" w:rsidP="00F5227D">
            <w:pPr>
              <w:spacing w:before="120"/>
              <w:rPr>
                <w:lang w:val="sr-Cyrl-RS"/>
              </w:rPr>
            </w:pPr>
            <w:r w:rsidRPr="00F5227D">
              <w:rPr>
                <w:lang w:val="sr-Cyrl-RS"/>
              </w:rPr>
              <w:t>Cisco Catalyst C9500-24Y4C-A или одговарајући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кoм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4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3.</w:t>
            </w:r>
          </w:p>
        </w:tc>
        <w:tc>
          <w:tcPr>
            <w:tcW w:w="3368" w:type="dxa"/>
            <w:gridSpan w:val="2"/>
            <w:vAlign w:val="center"/>
          </w:tcPr>
          <w:p w:rsidR="00F5227D" w:rsidRPr="00F5227D" w:rsidRDefault="001C5A0C" w:rsidP="00F5227D">
            <w:pPr>
              <w:spacing w:before="120"/>
              <w:jc w:val="both"/>
              <w:rPr>
                <w:lang w:val="sr-Cyrl-RS"/>
              </w:rPr>
            </w:pPr>
            <w:r>
              <w:rPr>
                <w:lang w:val="sr-Cyrl-RS"/>
              </w:rPr>
              <w:t>L2/L3 mрежни свич C9200</w:t>
            </w:r>
            <w:r w:rsidR="00F5227D" w:rsidRPr="00F5227D">
              <w:rPr>
                <w:lang w:val="sr-Cyrl-RS"/>
              </w:rPr>
              <w:t>-48P-А или одговарајући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кoм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50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4.</w:t>
            </w:r>
          </w:p>
        </w:tc>
        <w:tc>
          <w:tcPr>
            <w:tcW w:w="3368" w:type="dxa"/>
            <w:gridSpan w:val="2"/>
            <w:vAlign w:val="center"/>
          </w:tcPr>
          <w:p w:rsidR="00F5227D" w:rsidRPr="00F5227D" w:rsidRDefault="00F5227D" w:rsidP="00F5227D">
            <w:pPr>
              <w:rPr>
                <w:lang w:val="en-GB"/>
              </w:rPr>
            </w:pPr>
            <w:r w:rsidRPr="00F5227D">
              <w:rPr>
                <w:lang w:val="sr-Cyrl-RS"/>
              </w:rPr>
              <w:t>Wireless Access Point модел Cisco C91</w:t>
            </w:r>
          </w:p>
          <w:p w:rsidR="00F5227D" w:rsidRPr="00F5227D" w:rsidRDefault="00F5227D" w:rsidP="00F5227D">
            <w:pPr>
              <w:rPr>
                <w:lang w:val="sr-Cyrl-RS"/>
              </w:rPr>
            </w:pPr>
            <w:r w:rsidRPr="00F5227D">
              <w:rPr>
                <w:lang w:val="sr-Cyrl-RS"/>
              </w:rPr>
              <w:t>20AXI-E-K9 или одговарајући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кoм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100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5.</w:t>
            </w:r>
          </w:p>
        </w:tc>
        <w:tc>
          <w:tcPr>
            <w:tcW w:w="3368" w:type="dxa"/>
            <w:gridSpan w:val="2"/>
            <w:vAlign w:val="center"/>
          </w:tcPr>
          <w:p w:rsidR="00F5227D" w:rsidRPr="00F5227D" w:rsidRDefault="00F5227D" w:rsidP="00F5227D">
            <w:pPr>
              <w:rPr>
                <w:lang w:val="sr-Cyrl-RS"/>
              </w:rPr>
            </w:pPr>
            <w:r w:rsidRPr="00F5227D">
              <w:rPr>
                <w:lang w:val="sr-Cyrl-RS"/>
              </w:rPr>
              <w:t>Cisco Catalyst C9800-40-K9 или одговарајући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кoм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2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6.</w:t>
            </w:r>
          </w:p>
        </w:tc>
        <w:tc>
          <w:tcPr>
            <w:tcW w:w="3368" w:type="dxa"/>
            <w:gridSpan w:val="2"/>
          </w:tcPr>
          <w:p w:rsidR="00F5227D" w:rsidRPr="00F5227D" w:rsidRDefault="00F5227D" w:rsidP="00F5227D">
            <w:pPr>
              <w:suppressAutoHyphens/>
              <w:rPr>
                <w:lang w:val="sr-Cyrl-RS"/>
              </w:rPr>
            </w:pPr>
            <w:r w:rsidRPr="00F5227D">
              <w:rPr>
                <w:lang w:val="sr-Cyrl-RS"/>
              </w:rPr>
              <w:t>Систем за аутентикацију, контролу приступа и управљање идентитетима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ком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2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</w:pPr>
            <w:r w:rsidRPr="00F5227D">
              <w:t>7.</w:t>
            </w:r>
          </w:p>
        </w:tc>
        <w:tc>
          <w:tcPr>
            <w:tcW w:w="3368" w:type="dxa"/>
            <w:gridSpan w:val="2"/>
          </w:tcPr>
          <w:p w:rsidR="00F5227D" w:rsidRPr="00F5227D" w:rsidRDefault="00F5227D" w:rsidP="00F5227D">
            <w:pPr>
              <w:suppressAutoHyphens/>
              <w:rPr>
                <w:lang w:val="sr-Cyrl-RS"/>
              </w:rPr>
            </w:pPr>
            <w:r w:rsidRPr="00F5227D">
              <w:rPr>
                <w:lang w:val="sr-Cyrl-RS"/>
              </w:rPr>
              <w:t xml:space="preserve">Лиценца за подршку TACACS протокола 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ком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</w:pPr>
            <w:r w:rsidRPr="00F5227D">
              <w:t>2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8.</w:t>
            </w:r>
          </w:p>
        </w:tc>
        <w:tc>
          <w:tcPr>
            <w:tcW w:w="3368" w:type="dxa"/>
            <w:gridSpan w:val="2"/>
          </w:tcPr>
          <w:p w:rsidR="00F5227D" w:rsidRPr="00F5227D" w:rsidRDefault="00F5227D" w:rsidP="00F5227D">
            <w:pPr>
              <w:suppressAutoHyphens/>
              <w:rPr>
                <w:lang w:val="sr-Cyrl-RS"/>
              </w:rPr>
            </w:pPr>
            <w:r w:rsidRPr="00F5227D">
              <w:rPr>
                <w:lang w:val="sr-Cyrl-RS"/>
              </w:rPr>
              <w:t>10GBASE-SR SFP Module, Enterprise-Class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ком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160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9.</w:t>
            </w:r>
          </w:p>
        </w:tc>
        <w:tc>
          <w:tcPr>
            <w:tcW w:w="3368" w:type="dxa"/>
            <w:gridSpan w:val="2"/>
          </w:tcPr>
          <w:p w:rsidR="00F5227D" w:rsidRPr="00F5227D" w:rsidRDefault="00F5227D" w:rsidP="00F5227D">
            <w:pPr>
              <w:suppressAutoHyphens/>
              <w:rPr>
                <w:lang w:val="sr-Cyrl-RS"/>
              </w:rPr>
            </w:pPr>
            <w:r w:rsidRPr="00F5227D">
              <w:rPr>
                <w:lang w:val="sr-Cyrl-RS"/>
              </w:rPr>
              <w:t>10GBASE-LR SFP Module, Enterprise-Class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ком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8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10.</w:t>
            </w:r>
          </w:p>
        </w:tc>
        <w:tc>
          <w:tcPr>
            <w:tcW w:w="3368" w:type="dxa"/>
            <w:gridSpan w:val="2"/>
          </w:tcPr>
          <w:p w:rsidR="00F5227D" w:rsidRPr="00F5227D" w:rsidRDefault="00F5227D" w:rsidP="00F5227D">
            <w:pPr>
              <w:suppressAutoHyphens/>
              <w:rPr>
                <w:lang w:val="sr-Cyrl-RS"/>
              </w:rPr>
            </w:pPr>
            <w:r w:rsidRPr="00F5227D">
              <w:rPr>
                <w:lang w:val="sr-Cyrl-RS"/>
              </w:rPr>
              <w:t>SFP-H10GB-CU1M 10GBASE-CU SFP+ Cable 1m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ком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15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11.</w:t>
            </w:r>
          </w:p>
        </w:tc>
        <w:tc>
          <w:tcPr>
            <w:tcW w:w="3368" w:type="dxa"/>
            <w:gridSpan w:val="2"/>
          </w:tcPr>
          <w:p w:rsidR="00F5227D" w:rsidRPr="00F5227D" w:rsidRDefault="00F5227D" w:rsidP="00F5227D">
            <w:pPr>
              <w:suppressAutoHyphens/>
              <w:rPr>
                <w:lang w:val="sr-Cyrl-RS"/>
              </w:rPr>
            </w:pPr>
            <w:r w:rsidRPr="00F5227D">
              <w:rPr>
                <w:lang w:val="sr-Cyrl-RS"/>
              </w:rPr>
              <w:t>QSFP-100G-CU1M 100GBASE-CR4 Passive Copper Cable. 1m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ком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4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12.</w:t>
            </w:r>
          </w:p>
        </w:tc>
        <w:tc>
          <w:tcPr>
            <w:tcW w:w="3368" w:type="dxa"/>
            <w:gridSpan w:val="2"/>
          </w:tcPr>
          <w:p w:rsidR="00F5227D" w:rsidRPr="00F5227D" w:rsidRDefault="00F5227D" w:rsidP="00F5227D">
            <w:pPr>
              <w:suppressAutoHyphens/>
              <w:rPr>
                <w:lang w:val="sr-Cyrl-RS"/>
              </w:rPr>
            </w:pPr>
            <w:r w:rsidRPr="00F5227D">
              <w:rPr>
                <w:lang w:val="sr-Cyrl-RS"/>
              </w:rPr>
              <w:t>Пратећа услуга (инсталације, имплементације, тестирања и пуштања у рад опреме)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ком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sr-Cyrl-RS"/>
              </w:rPr>
            </w:pPr>
            <w:r w:rsidRPr="00F5227D">
              <w:rPr>
                <w:lang w:val="sr-Cyrl-RS"/>
              </w:rPr>
              <w:t>1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lastRenderedPageBreak/>
              <w:t>13.</w:t>
            </w:r>
          </w:p>
        </w:tc>
        <w:tc>
          <w:tcPr>
            <w:tcW w:w="3368" w:type="dxa"/>
            <w:gridSpan w:val="2"/>
          </w:tcPr>
          <w:p w:rsidR="00F5227D" w:rsidRPr="00F5227D" w:rsidRDefault="00F5227D" w:rsidP="00F5227D">
            <w:pPr>
              <w:suppressAutoHyphens/>
              <w:rPr>
                <w:lang w:val="sr-Cyrl-RS"/>
              </w:rPr>
            </w:pPr>
            <w:r w:rsidRPr="00F5227D">
              <w:rPr>
                <w:lang w:val="sr-Cyrl-RS"/>
              </w:rPr>
              <w:t>Пратећа услуга (израде документације изведеног стања)</w:t>
            </w:r>
          </w:p>
        </w:tc>
        <w:tc>
          <w:tcPr>
            <w:tcW w:w="680" w:type="dxa"/>
            <w:vAlign w:val="center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  <w:r w:rsidRPr="00F5227D">
              <w:rPr>
                <w:lang w:val="sr-Cyrl-RS"/>
              </w:rPr>
              <w:t>ком</w:t>
            </w:r>
          </w:p>
        </w:tc>
        <w:tc>
          <w:tcPr>
            <w:tcW w:w="879" w:type="dxa"/>
            <w:vAlign w:val="center"/>
          </w:tcPr>
          <w:p w:rsidR="00F5227D" w:rsidRPr="00F5227D" w:rsidRDefault="00F5227D" w:rsidP="00F5227D">
            <w:pPr>
              <w:spacing w:before="120"/>
              <w:jc w:val="center"/>
              <w:rPr>
                <w:lang w:val="en-GB"/>
              </w:rPr>
            </w:pPr>
            <w:r w:rsidRPr="00F5227D">
              <w:rPr>
                <w:lang w:val="sr-Cyrl-RS"/>
              </w:rPr>
              <w:t>1</w:t>
            </w: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lang w:val="sr-Cyrl-RS"/>
              </w:rPr>
            </w:pPr>
          </w:p>
        </w:tc>
      </w:tr>
      <w:tr w:rsidR="00F5227D" w:rsidRPr="00D40EBC" w:rsidTr="00CA4545">
        <w:tc>
          <w:tcPr>
            <w:tcW w:w="738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1681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7926" w:type="dxa"/>
            <w:gridSpan w:val="6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УКУПНО ПОНУЂЕНА ЦЕНА без ПДВ</w:t>
            </w: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</w:tr>
      <w:tr w:rsidR="00F5227D" w:rsidRPr="00F5227D" w:rsidTr="00CA4545">
        <w:tc>
          <w:tcPr>
            <w:tcW w:w="738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1681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7926" w:type="dxa"/>
            <w:gridSpan w:val="6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УКУПАН ИЗНОС ПДВ</w:t>
            </w: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</w:tr>
      <w:tr w:rsidR="00F5227D" w:rsidRPr="00D40EBC" w:rsidTr="00CA4545">
        <w:tc>
          <w:tcPr>
            <w:tcW w:w="738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1681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7926" w:type="dxa"/>
            <w:gridSpan w:val="6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  <w:r w:rsidRPr="00F5227D">
              <w:rPr>
                <w:b/>
                <w:lang w:val="sr-Cyrl-RS"/>
              </w:rPr>
              <w:t>УКУПНО ПОНУЂЕНА ЦЕНА са ПДВ</w:t>
            </w:r>
          </w:p>
        </w:tc>
        <w:tc>
          <w:tcPr>
            <w:tcW w:w="1890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810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  <w:tc>
          <w:tcPr>
            <w:tcW w:w="1980" w:type="dxa"/>
          </w:tcPr>
          <w:p w:rsidR="00F5227D" w:rsidRPr="00F5227D" w:rsidRDefault="00F5227D" w:rsidP="00F5227D">
            <w:pPr>
              <w:spacing w:before="120"/>
              <w:jc w:val="both"/>
              <w:rPr>
                <w:b/>
                <w:lang w:val="sr-Cyrl-RS"/>
              </w:rPr>
            </w:pPr>
          </w:p>
        </w:tc>
      </w:tr>
    </w:tbl>
    <w:p w:rsidR="00F5227D" w:rsidRPr="00F5227D" w:rsidRDefault="00F5227D" w:rsidP="00F52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5227D" w:rsidRPr="00F5227D" w:rsidRDefault="00F5227D" w:rsidP="00F52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5227D" w:rsidRPr="00F5227D" w:rsidRDefault="00F5227D" w:rsidP="00F5227D">
      <w:pPr>
        <w:spacing w:before="120" w:after="0" w:line="240" w:lineRule="auto"/>
        <w:jc w:val="both"/>
        <w:rPr>
          <w:rFonts w:ascii="Arial" w:eastAsia="Times New Roman" w:hAnsi="Arial" w:cs="Times New Roman"/>
          <w:lang w:val="sr-Cyrl-RS"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985"/>
        <w:gridCol w:w="3782"/>
      </w:tblGrid>
      <w:tr w:rsidR="00F5227D" w:rsidRPr="00F5227D" w:rsidTr="00222564">
        <w:trPr>
          <w:jc w:val="center"/>
        </w:trPr>
        <w:tc>
          <w:tcPr>
            <w:tcW w:w="3652" w:type="dxa"/>
          </w:tcPr>
          <w:p w:rsidR="00F5227D" w:rsidRPr="00F5227D" w:rsidRDefault="00F5227D" w:rsidP="00F5227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lang w:val="sr-Cyrl-RS" w:eastAsia="ar-SA"/>
              </w:rPr>
            </w:pPr>
            <w:r w:rsidRPr="00F5227D">
              <w:rPr>
                <w:rFonts w:ascii="Arial" w:eastAsia="Times New Roman" w:hAnsi="Arial" w:cs="Times New Roman"/>
                <w:lang w:val="sr-Cyrl-RS" w:eastAsia="ar-SA"/>
              </w:rPr>
              <w:t>Датум:</w:t>
            </w:r>
          </w:p>
        </w:tc>
        <w:tc>
          <w:tcPr>
            <w:tcW w:w="1985" w:type="dxa"/>
          </w:tcPr>
          <w:p w:rsidR="00F5227D" w:rsidRPr="00F5227D" w:rsidRDefault="00F5227D" w:rsidP="00F5227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lang w:val="sr-Cyrl-RS" w:eastAsia="ar-SA"/>
              </w:rPr>
            </w:pPr>
            <w:r w:rsidRPr="00F5227D">
              <w:rPr>
                <w:rFonts w:ascii="Arial" w:eastAsia="Times New Roman" w:hAnsi="Arial" w:cs="Times New Roman"/>
                <w:lang w:val="sr-Cyrl-RS" w:eastAsia="ar-SA"/>
              </w:rPr>
              <w:t>М.П.</w:t>
            </w:r>
          </w:p>
        </w:tc>
        <w:tc>
          <w:tcPr>
            <w:tcW w:w="3782" w:type="dxa"/>
          </w:tcPr>
          <w:p w:rsidR="00F5227D" w:rsidRPr="00F5227D" w:rsidRDefault="00F5227D" w:rsidP="00F5227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lang w:val="sr-Cyrl-RS" w:eastAsia="ar-SA"/>
              </w:rPr>
            </w:pPr>
            <w:r w:rsidRPr="00F5227D">
              <w:rPr>
                <w:rFonts w:ascii="Arial" w:eastAsia="Times New Roman" w:hAnsi="Arial" w:cs="Times New Roman"/>
                <w:lang w:val="sr-Cyrl-RS" w:eastAsia="ar-SA"/>
              </w:rPr>
              <w:t>Понуђач:</w:t>
            </w:r>
          </w:p>
        </w:tc>
      </w:tr>
      <w:tr w:rsidR="00F5227D" w:rsidRPr="00F5227D" w:rsidTr="00222564">
        <w:trPr>
          <w:jc w:val="center"/>
        </w:trPr>
        <w:tc>
          <w:tcPr>
            <w:tcW w:w="3652" w:type="dxa"/>
            <w:vAlign w:val="center"/>
          </w:tcPr>
          <w:p w:rsidR="00F5227D" w:rsidRPr="00F5227D" w:rsidRDefault="00F5227D" w:rsidP="00F5227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lang w:val="sr-Cyrl-RS" w:eastAsia="ar-SA"/>
              </w:rPr>
            </w:pPr>
          </w:p>
        </w:tc>
        <w:tc>
          <w:tcPr>
            <w:tcW w:w="1985" w:type="dxa"/>
            <w:vAlign w:val="center"/>
          </w:tcPr>
          <w:p w:rsidR="00F5227D" w:rsidRPr="00F5227D" w:rsidRDefault="00F5227D" w:rsidP="00F5227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lang w:val="sr-Cyrl-RS" w:eastAsia="ar-SA"/>
              </w:rPr>
            </w:pPr>
          </w:p>
        </w:tc>
        <w:tc>
          <w:tcPr>
            <w:tcW w:w="3782" w:type="dxa"/>
            <w:vAlign w:val="center"/>
          </w:tcPr>
          <w:p w:rsidR="00F5227D" w:rsidRPr="00F5227D" w:rsidRDefault="00F5227D" w:rsidP="00F5227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lang w:val="sr-Cyrl-RS" w:eastAsia="ar-SA"/>
              </w:rPr>
            </w:pPr>
          </w:p>
        </w:tc>
      </w:tr>
      <w:tr w:rsidR="00F5227D" w:rsidRPr="00F5227D" w:rsidTr="00222564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F5227D" w:rsidRPr="00F5227D" w:rsidRDefault="00F5227D" w:rsidP="00F5227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lang w:val="sr-Cyrl-RS" w:eastAsia="ar-SA"/>
              </w:rPr>
            </w:pPr>
          </w:p>
        </w:tc>
        <w:tc>
          <w:tcPr>
            <w:tcW w:w="1985" w:type="dxa"/>
            <w:vAlign w:val="center"/>
          </w:tcPr>
          <w:p w:rsidR="00F5227D" w:rsidRPr="00F5227D" w:rsidRDefault="00F5227D" w:rsidP="00F5227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lang w:val="sr-Cyrl-RS" w:eastAsia="ar-SA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F5227D" w:rsidRPr="00F5227D" w:rsidRDefault="00F5227D" w:rsidP="00F5227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lang w:val="sr-Cyrl-RS" w:eastAsia="ar-SA"/>
              </w:rPr>
            </w:pPr>
          </w:p>
        </w:tc>
      </w:tr>
    </w:tbl>
    <w:p w:rsidR="00F5227D" w:rsidRPr="00F5227D" w:rsidRDefault="00F5227D" w:rsidP="00F5227D">
      <w:pPr>
        <w:spacing w:before="120" w:after="0" w:line="240" w:lineRule="auto"/>
        <w:jc w:val="both"/>
        <w:rPr>
          <w:rFonts w:ascii="Arial" w:eastAsia="Times New Roman" w:hAnsi="Arial" w:cs="Times New Roman"/>
          <w:lang w:val="sr-Cyrl-RS" w:eastAsia="ar-SA"/>
        </w:rPr>
      </w:pPr>
    </w:p>
    <w:p w:rsidR="00F5227D" w:rsidRDefault="00F5227D" w:rsidP="00F5227D">
      <w:pPr>
        <w:spacing w:before="120" w:after="0" w:line="240" w:lineRule="auto"/>
        <w:jc w:val="both"/>
        <w:rPr>
          <w:rFonts w:ascii="Arial" w:eastAsia="Times New Roman" w:hAnsi="Arial" w:cs="Times New Roman"/>
          <w:b/>
          <w:lang w:val="sr-Cyrl-RS" w:eastAsia="ar-SA"/>
        </w:rPr>
        <w:sectPr w:rsidR="00F5227D" w:rsidSect="00F5227D">
          <w:pgSz w:w="15840" w:h="12240" w:orient="landscape"/>
          <w:pgMar w:top="1166" w:right="1080" w:bottom="1354" w:left="1440" w:header="720" w:footer="720" w:gutter="0"/>
          <w:cols w:space="720"/>
          <w:docGrid w:linePitch="360"/>
        </w:sectPr>
      </w:pPr>
    </w:p>
    <w:p w:rsidR="00F5227D" w:rsidRPr="00F5227D" w:rsidRDefault="00F5227D" w:rsidP="00F5227D">
      <w:pPr>
        <w:spacing w:before="120" w:after="0" w:line="240" w:lineRule="auto"/>
        <w:jc w:val="both"/>
        <w:rPr>
          <w:rFonts w:ascii="Arial" w:eastAsia="Times New Roman" w:hAnsi="Arial" w:cs="Times New Roman"/>
          <w:b/>
          <w:lang w:val="sr-Cyrl-RS" w:eastAsia="ar-SA"/>
        </w:rPr>
      </w:pPr>
      <w:r w:rsidRPr="00F5227D">
        <w:rPr>
          <w:rFonts w:ascii="Arial" w:eastAsia="Times New Roman" w:hAnsi="Arial" w:cs="Times New Roman"/>
          <w:b/>
          <w:lang w:val="sr-Cyrl-RS" w:eastAsia="ar-SA"/>
        </w:rPr>
        <w:lastRenderedPageBreak/>
        <w:t>Упутство:</w:t>
      </w:r>
    </w:p>
    <w:p w:rsidR="00F5227D" w:rsidRPr="00F5227D" w:rsidRDefault="00F5227D" w:rsidP="00F5227D">
      <w:pPr>
        <w:spacing w:before="120" w:after="0" w:line="240" w:lineRule="auto"/>
        <w:jc w:val="both"/>
        <w:rPr>
          <w:rFonts w:ascii="Arial" w:eastAsia="Times New Roman" w:hAnsi="Arial" w:cs="Times New Roman"/>
          <w:b/>
          <w:lang w:val="sr-Cyrl-RS" w:eastAsia="ar-SA"/>
        </w:rPr>
      </w:pPr>
      <w:r w:rsidRPr="00F5227D">
        <w:rPr>
          <w:rFonts w:ascii="Arial" w:eastAsia="Times New Roman" w:hAnsi="Arial" w:cs="Times New Roman"/>
          <w:b/>
          <w:lang w:val="sr-Cyrl-RS" w:eastAsia="ar-SA"/>
        </w:rPr>
        <w:t xml:space="preserve">Понуђач  јасно и недвосмислено уноси све тражене податке у Образац структура цене. </w:t>
      </w:r>
    </w:p>
    <w:p w:rsidR="00F5227D" w:rsidRPr="00F5227D" w:rsidRDefault="00F5227D" w:rsidP="00F5227D">
      <w:pPr>
        <w:spacing w:before="120" w:after="0" w:line="240" w:lineRule="auto"/>
        <w:jc w:val="both"/>
        <w:rPr>
          <w:rFonts w:ascii="Arial" w:eastAsia="Calibri" w:hAnsi="Arial" w:cs="Times New Roman"/>
          <w:b/>
          <w:lang w:val="sr-Cyrl-CS" w:eastAsia="ar-SA"/>
        </w:rPr>
      </w:pPr>
      <w:r w:rsidRPr="00F5227D">
        <w:rPr>
          <w:rFonts w:ascii="Arial" w:eastAsia="Calibri" w:hAnsi="Arial" w:cs="Times New Roman"/>
          <w:b/>
          <w:lang w:val="sr-Cyrl-CS" w:eastAsia="ar-SA"/>
        </w:rPr>
        <w:t>Понуђач треба да попуни образац структуре цене Табелу  на следећи начин:</w:t>
      </w:r>
    </w:p>
    <w:p w:rsidR="00F5227D" w:rsidRPr="00F5227D" w:rsidRDefault="00F5227D" w:rsidP="00F5227D">
      <w:pPr>
        <w:spacing w:before="120"/>
        <w:jc w:val="both"/>
        <w:rPr>
          <w:rFonts w:ascii="Arial" w:eastAsia="Calibri" w:hAnsi="Arial" w:cs="Arial"/>
          <w:b/>
          <w:bCs/>
          <w:lang w:val="sr-Latn-CS" w:eastAsia="ar-SA"/>
        </w:rPr>
      </w:pPr>
      <w:r w:rsidRPr="00F5227D">
        <w:rPr>
          <w:rFonts w:ascii="Arial" w:eastAsia="Calibri" w:hAnsi="Arial" w:cs="Arial"/>
          <w:b/>
          <w:bCs/>
          <w:lang w:val="sr-Cyrl-CS" w:eastAsia="ar-SA"/>
        </w:rPr>
        <w:t>Упутство</w:t>
      </w:r>
      <w:r w:rsidRPr="00F5227D">
        <w:rPr>
          <w:rFonts w:ascii="Arial" w:eastAsia="Calibri" w:hAnsi="Arial" w:cs="Arial"/>
          <w:b/>
          <w:bCs/>
          <w:lang w:val="sr-Latn-CS" w:eastAsia="ar-SA"/>
        </w:rPr>
        <w:t xml:space="preserve"> </w:t>
      </w:r>
      <w:r w:rsidRPr="00F5227D">
        <w:rPr>
          <w:rFonts w:ascii="Arial" w:eastAsia="Calibri" w:hAnsi="Arial" w:cs="Arial"/>
          <w:b/>
          <w:bCs/>
          <w:lang w:val="sr-Cyrl-CS" w:eastAsia="ar-SA"/>
        </w:rPr>
        <w:t>како попунити образац структуре понуђене цене:</w:t>
      </w:r>
    </w:p>
    <w:p w:rsidR="00F5227D" w:rsidRPr="00F5227D" w:rsidRDefault="00F5227D" w:rsidP="00F5227D">
      <w:pPr>
        <w:spacing w:before="120"/>
        <w:jc w:val="both"/>
        <w:rPr>
          <w:rFonts w:ascii="Arial" w:eastAsia="Calibri" w:hAnsi="Arial" w:cs="Arial"/>
          <w:bCs/>
          <w:lang w:val="sr-Cyrl-CS" w:eastAsia="ar-SA"/>
        </w:rPr>
      </w:pPr>
      <w:r w:rsidRPr="00F5227D">
        <w:rPr>
          <w:rFonts w:ascii="Arial" w:eastAsia="Calibri" w:hAnsi="Arial" w:cs="Arial"/>
          <w:bCs/>
          <w:lang w:val="sr-Cyrl-CS" w:eastAsia="ar-SA"/>
        </w:rPr>
        <w:t>Понуђачи треба да попуне образац структуре понуђене цене тако што ће:</w:t>
      </w:r>
    </w:p>
    <w:p w:rsidR="00F5227D" w:rsidRPr="00F5227D" w:rsidRDefault="00F5227D" w:rsidP="00A34C08">
      <w:pPr>
        <w:numPr>
          <w:ilvl w:val="0"/>
          <w:numId w:val="25"/>
        </w:numPr>
        <w:tabs>
          <w:tab w:val="left" w:pos="90"/>
        </w:tabs>
        <w:autoSpaceDE w:val="0"/>
        <w:adjustRightInd w:val="0"/>
        <w:spacing w:before="120" w:after="0" w:line="240" w:lineRule="auto"/>
        <w:contextualSpacing/>
        <w:jc w:val="both"/>
        <w:rPr>
          <w:rFonts w:ascii="Arial" w:eastAsia="Calibri" w:hAnsi="Arial" w:cs="Arial"/>
          <w:bCs/>
          <w:iCs/>
          <w:lang w:val="x-none" w:eastAsia="x-none"/>
        </w:rPr>
      </w:pP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у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колону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V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уписати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колико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износи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јединична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цена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исказана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у </w:t>
      </w:r>
      <w:r w:rsidRPr="00F5227D">
        <w:rPr>
          <w:rFonts w:ascii="Arial" w:eastAsia="Calibri" w:hAnsi="Arial" w:cs="Arial"/>
          <w:bCs/>
          <w:iCs/>
          <w:lang w:val="sr-Cyrl-RS" w:eastAsia="x-none"/>
        </w:rPr>
        <w:t>РСД/ЕУР</w:t>
      </w: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,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без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ПДВ, 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за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сваку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позицију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појединачно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>;</w:t>
      </w:r>
    </w:p>
    <w:p w:rsidR="00F5227D" w:rsidRPr="00F5227D" w:rsidRDefault="00F5227D" w:rsidP="00A34C08">
      <w:pPr>
        <w:numPr>
          <w:ilvl w:val="0"/>
          <w:numId w:val="25"/>
        </w:numPr>
        <w:tabs>
          <w:tab w:val="left" w:pos="90"/>
        </w:tabs>
        <w:autoSpaceDE w:val="0"/>
        <w:adjustRightInd w:val="0"/>
        <w:spacing w:before="120" w:after="0" w:line="240" w:lineRule="auto"/>
        <w:contextualSpacing/>
        <w:jc w:val="both"/>
        <w:rPr>
          <w:rFonts w:ascii="Arial" w:eastAsia="Calibri" w:hAnsi="Arial" w:cs="Arial"/>
          <w:bCs/>
          <w:iCs/>
          <w:lang w:val="x-none" w:eastAsia="x-none"/>
        </w:rPr>
      </w:pP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у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колону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VI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уписати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износ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ПДВ</w:t>
      </w:r>
      <w:r w:rsidRPr="00F5227D">
        <w:rPr>
          <w:rFonts w:ascii="Arial" w:eastAsia="Calibri" w:hAnsi="Arial" w:cs="Arial"/>
          <w:bCs/>
          <w:iCs/>
          <w:lang w:val="sr-Latn-RS" w:eastAsia="x-none"/>
        </w:rPr>
        <w:t xml:space="preserve"> </w:t>
      </w:r>
      <w:r w:rsidRPr="00F5227D">
        <w:rPr>
          <w:rFonts w:ascii="Arial" w:eastAsia="Calibri" w:hAnsi="Arial" w:cs="Arial"/>
          <w:bCs/>
          <w:iCs/>
          <w:lang w:val="sr-Cyrl-RS" w:eastAsia="x-none"/>
        </w:rPr>
        <w:t>за сваку позицију појединачно;</w:t>
      </w:r>
    </w:p>
    <w:p w:rsidR="00F5227D" w:rsidRPr="00F5227D" w:rsidRDefault="00F5227D" w:rsidP="00A34C08">
      <w:pPr>
        <w:numPr>
          <w:ilvl w:val="0"/>
          <w:numId w:val="25"/>
        </w:numPr>
        <w:tabs>
          <w:tab w:val="left" w:pos="90"/>
        </w:tabs>
        <w:autoSpaceDE w:val="0"/>
        <w:adjustRightInd w:val="0"/>
        <w:spacing w:before="120" w:after="0" w:line="240" w:lineRule="auto"/>
        <w:contextualSpacing/>
        <w:jc w:val="both"/>
        <w:rPr>
          <w:rFonts w:ascii="Calibri" w:eastAsia="Calibri" w:hAnsi="Calibri" w:cs="Arial"/>
          <w:bCs/>
          <w:iCs/>
          <w:lang w:val="x-none" w:eastAsia="x-none"/>
        </w:rPr>
      </w:pP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у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колону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r w:rsidRPr="00F5227D">
        <w:rPr>
          <w:rFonts w:ascii="Arial" w:eastAsia="Calibri" w:hAnsi="Arial" w:cs="Arial"/>
          <w:bCs/>
          <w:iCs/>
          <w:lang w:val="sr-Latn-RS" w:eastAsia="x-none"/>
        </w:rPr>
        <w:t>VII</w:t>
      </w: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уписати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колико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износи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јединична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цена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исказана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у </w:t>
      </w:r>
      <w:r w:rsidRPr="00F5227D">
        <w:rPr>
          <w:rFonts w:ascii="Arial" w:eastAsia="Calibri" w:hAnsi="Arial" w:cs="Arial"/>
          <w:bCs/>
          <w:iCs/>
          <w:lang w:val="sr-Cyrl-RS" w:eastAsia="x-none"/>
        </w:rPr>
        <w:t>РСД/ЕУР</w:t>
      </w: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,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са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ПДВ, 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за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сваку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позицију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појединачно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и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то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тако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што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ће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се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сабрати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r w:rsidRPr="00F5227D">
        <w:rPr>
          <w:rFonts w:ascii="Arial" w:eastAsia="Calibri" w:hAnsi="Arial" w:cs="Arial"/>
          <w:bCs/>
          <w:iCs/>
          <w:lang w:val="sr-Cyrl-RS" w:eastAsia="x-none"/>
        </w:rPr>
        <w:t>јединична цена</w:t>
      </w: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исказана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у РСД/ЕУР,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без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ПДВ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из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колоне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V  и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износ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ПДВ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из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колоне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VI,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за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сваку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позицију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појединачно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>;</w:t>
      </w:r>
    </w:p>
    <w:p w:rsidR="00F5227D" w:rsidRPr="00F5227D" w:rsidRDefault="00F5227D" w:rsidP="00A34C08">
      <w:pPr>
        <w:numPr>
          <w:ilvl w:val="0"/>
          <w:numId w:val="25"/>
        </w:numPr>
        <w:tabs>
          <w:tab w:val="left" w:pos="90"/>
        </w:tabs>
        <w:autoSpaceDE w:val="0"/>
        <w:adjustRightInd w:val="0"/>
        <w:spacing w:before="120" w:after="0" w:line="240" w:lineRule="auto"/>
        <w:contextualSpacing/>
        <w:jc w:val="both"/>
        <w:rPr>
          <w:rFonts w:ascii="Arial" w:eastAsia="Calibri" w:hAnsi="Arial" w:cs="Arial"/>
          <w:bCs/>
          <w:iCs/>
          <w:lang w:val="sr-Cyrl-CS" w:eastAsia="x-none"/>
        </w:rPr>
      </w:pP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у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колону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r w:rsidRPr="00F5227D">
        <w:rPr>
          <w:rFonts w:ascii="Arial" w:eastAsia="Calibri" w:hAnsi="Arial" w:cs="Arial"/>
          <w:bCs/>
          <w:iCs/>
          <w:lang w:val="sr-Latn-CS" w:eastAsia="x-none"/>
        </w:rPr>
        <w:t>VIII</w:t>
      </w: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уписати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r w:rsidRPr="00F5227D">
        <w:rPr>
          <w:rFonts w:ascii="Arial" w:eastAsia="Calibri" w:hAnsi="Arial" w:cs="Arial"/>
          <w:bCs/>
          <w:iCs/>
          <w:lang w:val="sr-Cyrl-RS" w:eastAsia="x-none"/>
        </w:rPr>
        <w:t>колико износи укупна цена исказана у РСД/ЕУР, без ПДВ,  која се добија тако што се множи јединична цена без ПДВ</w:t>
      </w:r>
      <w:r w:rsidRPr="00F5227D">
        <w:rPr>
          <w:rFonts w:ascii="Arial" w:eastAsia="Calibri" w:hAnsi="Arial" w:cs="Arial"/>
          <w:bCs/>
          <w:lang w:val="sr-Cyrl-RS" w:eastAsia="ar-SA"/>
        </w:rPr>
        <w:t xml:space="preserve"> из колоне </w:t>
      </w:r>
      <w:r w:rsidRPr="00F5227D">
        <w:rPr>
          <w:rFonts w:ascii="Arial" w:eastAsia="Calibri" w:hAnsi="Arial" w:cs="Arial"/>
          <w:bCs/>
          <w:color w:val="000000"/>
          <w:lang w:val="sr-Latn-RS"/>
        </w:rPr>
        <w:t xml:space="preserve">V </w:t>
      </w:r>
      <w:r w:rsidRPr="00F5227D">
        <w:rPr>
          <w:rFonts w:ascii="Arial" w:eastAsia="Calibri" w:hAnsi="Arial" w:cs="Arial"/>
          <w:bCs/>
          <w:color w:val="000000"/>
          <w:lang w:val="sr-Cyrl-RS"/>
        </w:rPr>
        <w:t>и количина из колоне</w:t>
      </w:r>
      <w:r w:rsidRPr="00F5227D">
        <w:rPr>
          <w:rFonts w:ascii="Arial" w:eastAsia="Calibri" w:hAnsi="Arial" w:cs="Arial"/>
          <w:bCs/>
          <w:color w:val="000000"/>
          <w:lang w:val="sr-Latn-RS"/>
        </w:rPr>
        <w:t xml:space="preserve"> IV</w:t>
      </w:r>
      <w:r w:rsidRPr="00F5227D">
        <w:rPr>
          <w:rFonts w:ascii="Arial" w:eastAsia="Calibri" w:hAnsi="Arial" w:cs="Arial"/>
          <w:bCs/>
          <w:iCs/>
          <w:lang w:val="sr-Latn-CS" w:eastAsia="x-none"/>
        </w:rPr>
        <w:t xml:space="preserve">, </w:t>
      </w:r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за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Calibri" w:hAnsi="Arial" w:cs="Arial"/>
          <w:bCs/>
          <w:iCs/>
          <w:lang w:val="x-none" w:eastAsia="x-none"/>
        </w:rPr>
        <w:t>свак</w:t>
      </w:r>
      <w:r w:rsidRPr="00F5227D">
        <w:rPr>
          <w:rFonts w:ascii="Arial" w:eastAsia="Calibri" w:hAnsi="Arial" w:cs="Arial"/>
          <w:bCs/>
          <w:iCs/>
          <w:lang w:val="sr-Cyrl-CS" w:eastAsia="x-none"/>
        </w:rPr>
        <w:t>у</w:t>
      </w:r>
      <w:proofErr w:type="spellEnd"/>
      <w:r w:rsidRPr="00F5227D">
        <w:rPr>
          <w:rFonts w:ascii="Arial" w:eastAsia="Calibri" w:hAnsi="Arial" w:cs="Arial"/>
          <w:bCs/>
          <w:iCs/>
          <w:lang w:val="x-none" w:eastAsia="x-none"/>
        </w:rPr>
        <w:t xml:space="preserve"> </w:t>
      </w:r>
      <w:r w:rsidRPr="00F5227D">
        <w:rPr>
          <w:rFonts w:ascii="Arial" w:eastAsia="Calibri" w:hAnsi="Arial" w:cs="Arial"/>
          <w:bCs/>
          <w:iCs/>
          <w:lang w:val="sr-Cyrl-RS" w:eastAsia="x-none"/>
        </w:rPr>
        <w:t>позицију појединачно;</w:t>
      </w:r>
    </w:p>
    <w:p w:rsidR="00F5227D" w:rsidRPr="00F5227D" w:rsidRDefault="00F5227D" w:rsidP="00A34C08">
      <w:pPr>
        <w:numPr>
          <w:ilvl w:val="0"/>
          <w:numId w:val="25"/>
        </w:numPr>
        <w:autoSpaceDE w:val="0"/>
        <w:spacing w:before="120" w:after="0" w:line="240" w:lineRule="auto"/>
        <w:ind w:left="792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F5227D">
        <w:rPr>
          <w:rFonts w:ascii="Arial" w:eastAsia="Calibri" w:hAnsi="Arial" w:cs="Arial"/>
          <w:bCs/>
          <w:iCs/>
          <w:color w:val="000000"/>
          <w:lang w:val="x-none" w:eastAsia="x-none"/>
        </w:rPr>
        <w:t xml:space="preserve">у </w:t>
      </w:r>
      <w:proofErr w:type="spellStart"/>
      <w:r w:rsidRPr="00F5227D">
        <w:rPr>
          <w:rFonts w:ascii="Arial" w:eastAsia="Calibri" w:hAnsi="Arial" w:cs="Arial"/>
          <w:bCs/>
          <w:iCs/>
          <w:color w:val="000000"/>
          <w:lang w:val="x-none" w:eastAsia="x-none"/>
        </w:rPr>
        <w:t>колону</w:t>
      </w:r>
      <w:proofErr w:type="spellEnd"/>
      <w:r w:rsidRPr="00F5227D">
        <w:rPr>
          <w:rFonts w:ascii="Arial" w:eastAsia="Calibri" w:hAnsi="Arial" w:cs="Arial"/>
          <w:bCs/>
          <w:iCs/>
          <w:color w:val="000000"/>
          <w:lang w:val="x-none" w:eastAsia="x-none"/>
        </w:rPr>
        <w:t xml:space="preserve"> I</w:t>
      </w:r>
      <w:r w:rsidRPr="00F5227D">
        <w:rPr>
          <w:rFonts w:ascii="Arial" w:eastAsia="Calibri" w:hAnsi="Arial" w:cs="Arial"/>
          <w:bCs/>
          <w:color w:val="000000"/>
          <w:lang w:val="sr-Latn-RS" w:eastAsia="ar-SA"/>
        </w:rPr>
        <w:t>X</w:t>
      </w:r>
      <w:r w:rsidRPr="00F5227D">
        <w:rPr>
          <w:rFonts w:ascii="Arial" w:eastAsia="Calibri" w:hAnsi="Arial" w:cs="Arial"/>
          <w:bCs/>
          <w:color w:val="000000"/>
          <w:lang w:val="sr-Cyrl-RS" w:eastAsia="ar-SA"/>
        </w:rPr>
        <w:t xml:space="preserve"> </w:t>
      </w:r>
      <w:r w:rsidRPr="00F5227D">
        <w:rPr>
          <w:rFonts w:ascii="Arial" w:eastAsia="Times New Roman" w:hAnsi="Arial" w:cs="Arial"/>
          <w:bCs/>
          <w:iCs/>
          <w:lang w:val="sr-Cyrl-RS" w:eastAsia="x-none"/>
        </w:rPr>
        <w:t>уписати</w:t>
      </w:r>
      <w:r w:rsidRPr="00F5227D">
        <w:rPr>
          <w:rFonts w:ascii="Arial" w:eastAsia="Times New Roman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Times New Roman" w:hAnsi="Arial" w:cs="Arial"/>
          <w:bCs/>
          <w:iCs/>
          <w:lang w:val="x-none" w:eastAsia="x-none"/>
        </w:rPr>
        <w:t>износ</w:t>
      </w:r>
      <w:proofErr w:type="spellEnd"/>
      <w:r w:rsidRPr="00F5227D">
        <w:rPr>
          <w:rFonts w:ascii="Arial" w:eastAsia="Times New Roman" w:hAnsi="Arial" w:cs="Arial"/>
          <w:bCs/>
          <w:iCs/>
          <w:lang w:val="x-none" w:eastAsia="x-none"/>
        </w:rPr>
        <w:t xml:space="preserve"> ПДВ </w:t>
      </w:r>
      <w:proofErr w:type="spellStart"/>
      <w:r w:rsidRPr="00F5227D">
        <w:rPr>
          <w:rFonts w:ascii="Arial" w:eastAsia="Times New Roman" w:hAnsi="Arial" w:cs="Arial"/>
          <w:bCs/>
          <w:iCs/>
          <w:lang w:val="x-none" w:eastAsia="x-none"/>
        </w:rPr>
        <w:t>за</w:t>
      </w:r>
      <w:proofErr w:type="spellEnd"/>
      <w:r w:rsidRPr="00F5227D">
        <w:rPr>
          <w:rFonts w:ascii="Arial" w:eastAsia="Times New Roman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Times New Roman" w:hAnsi="Arial" w:cs="Arial"/>
          <w:bCs/>
          <w:iCs/>
          <w:lang w:val="x-none" w:eastAsia="x-none"/>
        </w:rPr>
        <w:t>сваку</w:t>
      </w:r>
      <w:proofErr w:type="spellEnd"/>
      <w:r w:rsidRPr="00F5227D">
        <w:rPr>
          <w:rFonts w:ascii="Arial" w:eastAsia="Times New Roman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Times New Roman" w:hAnsi="Arial" w:cs="Arial"/>
          <w:bCs/>
          <w:iCs/>
          <w:lang w:val="x-none" w:eastAsia="x-none"/>
        </w:rPr>
        <w:t>позицију</w:t>
      </w:r>
      <w:proofErr w:type="spellEnd"/>
      <w:r w:rsidRPr="00F5227D">
        <w:rPr>
          <w:rFonts w:ascii="Arial" w:eastAsia="Times New Roman" w:hAnsi="Arial" w:cs="Arial"/>
          <w:bCs/>
          <w:iCs/>
          <w:lang w:val="x-none" w:eastAsia="x-none"/>
        </w:rPr>
        <w:t xml:space="preserve"> </w:t>
      </w:r>
      <w:proofErr w:type="spellStart"/>
      <w:r w:rsidRPr="00F5227D">
        <w:rPr>
          <w:rFonts w:ascii="Arial" w:eastAsia="Times New Roman" w:hAnsi="Arial" w:cs="Arial"/>
          <w:bCs/>
          <w:iCs/>
          <w:lang w:val="x-none" w:eastAsia="x-none"/>
        </w:rPr>
        <w:t>појединачно</w:t>
      </w:r>
      <w:proofErr w:type="spellEnd"/>
      <w:r w:rsidRPr="00F5227D">
        <w:rPr>
          <w:rFonts w:ascii="Arial" w:eastAsia="Times New Roman" w:hAnsi="Arial" w:cs="Arial"/>
          <w:bCs/>
          <w:iCs/>
          <w:lang w:val="sr-Latn-RS" w:eastAsia="x-none"/>
        </w:rPr>
        <w:t>;</w:t>
      </w:r>
    </w:p>
    <w:p w:rsidR="00F5227D" w:rsidRPr="00F5227D" w:rsidRDefault="00F5227D" w:rsidP="00A34C08">
      <w:pPr>
        <w:numPr>
          <w:ilvl w:val="0"/>
          <w:numId w:val="25"/>
        </w:numPr>
        <w:autoSpaceDE w:val="0"/>
        <w:spacing w:before="120" w:after="0" w:line="240" w:lineRule="auto"/>
        <w:ind w:left="792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F5227D">
        <w:rPr>
          <w:rFonts w:ascii="Arial" w:eastAsia="Times New Roman" w:hAnsi="Arial" w:cs="Arial"/>
          <w:bCs/>
          <w:iCs/>
          <w:lang w:val="sr-Cyrl-RS" w:eastAsia="x-none"/>
        </w:rPr>
        <w:t xml:space="preserve">у колону </w:t>
      </w:r>
      <w:r w:rsidRPr="00F5227D">
        <w:rPr>
          <w:rFonts w:ascii="Arial" w:eastAsia="Calibri" w:hAnsi="Arial" w:cs="Arial"/>
          <w:bCs/>
          <w:color w:val="000000"/>
          <w:lang w:val="sr-Latn-RS" w:eastAsia="ar-SA"/>
        </w:rPr>
        <w:t>X</w:t>
      </w:r>
      <w:r w:rsidRPr="00F5227D">
        <w:rPr>
          <w:rFonts w:ascii="Arial" w:eastAsia="Calibri" w:hAnsi="Arial" w:cs="Arial"/>
          <w:bCs/>
          <w:color w:val="000000"/>
          <w:lang w:val="sr-Cyrl-RS" w:eastAsia="ar-SA"/>
        </w:rPr>
        <w:t xml:space="preserve"> уписати колико износи укупна цена исказана у РСД/ЕУР, са ПДВ,  за сваку позицију појединачно и то тако што ће се сабрати укупна цена исказана у РСД/ЕУР, без ПДВ из колоне V</w:t>
      </w:r>
      <w:r w:rsidRPr="00F5227D">
        <w:rPr>
          <w:rFonts w:ascii="Arial" w:eastAsia="Calibri" w:hAnsi="Arial" w:cs="Arial"/>
          <w:bCs/>
          <w:color w:val="000000"/>
          <w:lang w:val="sr-Latn-RS" w:eastAsia="ar-SA"/>
        </w:rPr>
        <w:t>III</w:t>
      </w:r>
      <w:r w:rsidRPr="00F5227D">
        <w:rPr>
          <w:rFonts w:ascii="Arial" w:eastAsia="Calibri" w:hAnsi="Arial" w:cs="Arial"/>
          <w:bCs/>
          <w:color w:val="000000"/>
          <w:lang w:val="sr-Cyrl-RS" w:eastAsia="ar-SA"/>
        </w:rPr>
        <w:t xml:space="preserve">  и износ ПДВ из колоне IX, за сваку позицију појединачно</w:t>
      </w:r>
      <w:r w:rsidRPr="00F5227D">
        <w:rPr>
          <w:rFonts w:ascii="Arial" w:eastAsia="Calibri" w:hAnsi="Arial" w:cs="Arial"/>
          <w:bCs/>
          <w:color w:val="000000"/>
          <w:lang w:val="sr-Latn-RS" w:eastAsia="ar-SA"/>
        </w:rPr>
        <w:t>.</w:t>
      </w:r>
    </w:p>
    <w:p w:rsidR="00F5227D" w:rsidRPr="00F5227D" w:rsidRDefault="00F5227D" w:rsidP="00F5227D">
      <w:pPr>
        <w:spacing w:before="120" w:after="0" w:line="240" w:lineRule="auto"/>
        <w:jc w:val="both"/>
        <w:rPr>
          <w:rFonts w:ascii="Arial" w:eastAsia="Calibri" w:hAnsi="Arial" w:cs="Times New Roman"/>
          <w:b/>
          <w:lang w:val="x-none" w:eastAsia="ar-SA"/>
        </w:rPr>
      </w:pPr>
    </w:p>
    <w:p w:rsidR="00F5227D" w:rsidRPr="00F5227D" w:rsidRDefault="00F5227D" w:rsidP="00F5227D">
      <w:pPr>
        <w:spacing w:after="0" w:line="240" w:lineRule="auto"/>
        <w:jc w:val="both"/>
        <w:rPr>
          <w:rFonts w:ascii="Arial" w:eastAsia="Calibri" w:hAnsi="Arial" w:cs="Times New Roman"/>
          <w:lang w:val="sr-Cyrl-RS"/>
        </w:rPr>
      </w:pPr>
      <w:r w:rsidRPr="00F5227D">
        <w:rPr>
          <w:rFonts w:ascii="Arial" w:eastAsia="Calibri" w:hAnsi="Arial" w:cs="Times New Roman"/>
          <w:lang w:val="sr-Cyrl-RS"/>
        </w:rPr>
        <w:t>Напомена:</w:t>
      </w:r>
    </w:p>
    <w:p w:rsidR="00F5227D" w:rsidRPr="00F5227D" w:rsidRDefault="00F5227D" w:rsidP="00F5227D">
      <w:pPr>
        <w:spacing w:after="0" w:line="240" w:lineRule="auto"/>
        <w:jc w:val="both"/>
        <w:rPr>
          <w:rFonts w:ascii="Arial" w:eastAsia="Calibri" w:hAnsi="Arial" w:cs="Times New Roman"/>
          <w:lang w:val="sr-Cyrl-RS"/>
        </w:rPr>
      </w:pPr>
      <w:r w:rsidRPr="00F5227D">
        <w:rPr>
          <w:rFonts w:ascii="Arial" w:eastAsia="Calibri" w:hAnsi="Arial" w:cs="Times New Roman"/>
          <w:lang w:val="sr-Cyrl-RS"/>
        </w:rPr>
        <w:t>-Уколико група понуђача подноси заједничку понуду овај образац потписује и оверава Носилац посла.</w:t>
      </w:r>
    </w:p>
    <w:p w:rsidR="00F5227D" w:rsidRPr="00F5227D" w:rsidRDefault="00F5227D" w:rsidP="00F5227D">
      <w:pPr>
        <w:spacing w:after="0" w:line="240" w:lineRule="auto"/>
        <w:jc w:val="both"/>
        <w:rPr>
          <w:rFonts w:ascii="Arial" w:eastAsia="Calibri" w:hAnsi="Arial" w:cs="Times New Roman"/>
          <w:lang w:val="sr-Cyrl-RS"/>
        </w:rPr>
      </w:pPr>
      <w:r w:rsidRPr="00F5227D">
        <w:rPr>
          <w:rFonts w:ascii="Arial" w:eastAsia="Calibri" w:hAnsi="Arial" w:cs="Times New Roman"/>
          <w:lang w:val="sr-Cyrl-RS"/>
        </w:rPr>
        <w:t xml:space="preserve">- Уколико понуђач подноси понуду са подизвођачем овај образац потписује и оверава печатом понуђач. </w:t>
      </w:r>
    </w:p>
    <w:p w:rsidR="00F5227D" w:rsidRPr="00F5227D" w:rsidRDefault="00F5227D" w:rsidP="00F5227D">
      <w:pPr>
        <w:spacing w:after="0" w:line="240" w:lineRule="auto"/>
        <w:jc w:val="both"/>
        <w:rPr>
          <w:rFonts w:ascii="Arial" w:eastAsia="Calibri" w:hAnsi="Arial" w:cs="Times New Roman"/>
          <w:lang w:val="sr-Cyrl-RS"/>
        </w:rPr>
      </w:pPr>
      <w:r w:rsidRPr="00F5227D">
        <w:rPr>
          <w:rFonts w:ascii="Arial" w:eastAsia="Calibri" w:hAnsi="Arial" w:cs="Times New Roman"/>
          <w:lang w:val="sr-Cyrl-RS"/>
        </w:rPr>
        <w:t>- Упоређивање понуда које су изражене у динарима са понудама израженим у еврима, извршиће се прерачуном понуде изражене у страној валути у динаре према средњем курсу Народне банке Србије на дан када је започето отварање понуда.</w:t>
      </w:r>
    </w:p>
    <w:p w:rsidR="00F5227D" w:rsidRPr="00F5227D" w:rsidRDefault="00F5227D" w:rsidP="00F5227D">
      <w:pPr>
        <w:spacing w:after="0" w:line="240" w:lineRule="auto"/>
        <w:jc w:val="both"/>
        <w:rPr>
          <w:rFonts w:ascii="Arial" w:eastAsia="Calibri" w:hAnsi="Arial" w:cs="Times New Roman"/>
          <w:lang w:val="sr-Cyrl-RS"/>
        </w:rPr>
      </w:pPr>
      <w:r w:rsidRPr="00F5227D">
        <w:rPr>
          <w:rFonts w:ascii="Arial" w:eastAsia="Calibri" w:hAnsi="Arial" w:cs="Times New Roman"/>
          <w:lang w:val="sr-Cyrl-RS"/>
        </w:rPr>
        <w:t xml:space="preserve">- На место предвиђено за место и датум уписује се место и датум попуњавања обрасца структуре цене. </w:t>
      </w:r>
    </w:p>
    <w:p w:rsidR="00F5227D" w:rsidRPr="00F5227D" w:rsidRDefault="00F5227D" w:rsidP="00F5227D">
      <w:pPr>
        <w:spacing w:after="0" w:line="240" w:lineRule="auto"/>
        <w:jc w:val="both"/>
        <w:rPr>
          <w:rFonts w:ascii="Arial" w:eastAsia="Calibri" w:hAnsi="Arial" w:cs="Times New Roman"/>
          <w:lang w:val="sr-Cyrl-RS"/>
        </w:rPr>
      </w:pPr>
      <w:r w:rsidRPr="00F5227D">
        <w:rPr>
          <w:rFonts w:ascii="Arial" w:eastAsia="Calibri" w:hAnsi="Arial" w:cs="Times New Roman"/>
          <w:lang w:val="sr-Cyrl-RS"/>
        </w:rPr>
        <w:t>- На  место предвиђено за печат и потпис понуђач печатом оверава и потписује образац структуре цене.</w:t>
      </w:r>
    </w:p>
    <w:p w:rsidR="00BB57DB" w:rsidRPr="00BB57DB" w:rsidRDefault="00BB57DB" w:rsidP="00BB57DB">
      <w:pPr>
        <w:spacing w:before="120"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937429" w:rsidRPr="00BE2C54" w:rsidRDefault="00937429" w:rsidP="00937429">
      <w:pPr>
        <w:contextualSpacing/>
        <w:jc w:val="right"/>
        <w:rPr>
          <w:rFonts w:ascii="Arial" w:eastAsia="Times New Roman" w:hAnsi="Arial" w:cs="Arial"/>
          <w:lang w:val="sr-Cyrl-RS" w:eastAsia="ar-SA"/>
        </w:rPr>
      </w:pPr>
    </w:p>
    <w:p w:rsidR="00937429" w:rsidRPr="00BE2C54" w:rsidRDefault="00937429" w:rsidP="00937429">
      <w:pPr>
        <w:contextualSpacing/>
        <w:jc w:val="right"/>
        <w:rPr>
          <w:rFonts w:ascii="Arial" w:eastAsia="Times New Roman" w:hAnsi="Arial" w:cs="Arial"/>
          <w:lang w:val="sr-Cyrl-RS" w:eastAsia="ar-SA"/>
        </w:rPr>
      </w:pPr>
    </w:p>
    <w:p w:rsidR="00FA02D6" w:rsidRPr="00BE2C54" w:rsidRDefault="00FA02D6" w:rsidP="00FA44D5">
      <w:pPr>
        <w:rPr>
          <w:rFonts w:ascii="Arial" w:hAnsi="Arial" w:cs="Arial"/>
          <w:b/>
          <w:lang w:val="sr-Cyrl-RS"/>
        </w:rPr>
      </w:pPr>
    </w:p>
    <w:p w:rsidR="0074779A" w:rsidRPr="00BE2C54" w:rsidRDefault="0074779A" w:rsidP="00937429">
      <w:pPr>
        <w:keepNext/>
        <w:tabs>
          <w:tab w:val="left" w:pos="567"/>
        </w:tabs>
        <w:spacing w:before="360" w:after="0" w:line="240" w:lineRule="auto"/>
        <w:outlineLvl w:val="1"/>
        <w:rPr>
          <w:rFonts w:ascii="Arial" w:hAnsi="Arial" w:cs="Arial"/>
          <w:lang w:val="sr-Cyrl-RS"/>
        </w:rPr>
      </w:pPr>
    </w:p>
    <w:sectPr w:rsidR="0074779A" w:rsidRPr="00BE2C54" w:rsidSect="00EF11C7">
      <w:pgSz w:w="12240" w:h="15840"/>
      <w:pgMar w:top="1080" w:right="13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98" w:rsidRDefault="005F3598" w:rsidP="00A73631">
      <w:pPr>
        <w:spacing w:after="0" w:line="240" w:lineRule="auto"/>
      </w:pPr>
      <w:r>
        <w:separator/>
      </w:r>
    </w:p>
  </w:endnote>
  <w:endnote w:type="continuationSeparator" w:id="0">
    <w:p w:rsidR="005F3598" w:rsidRDefault="005F3598" w:rsidP="00A7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1" w:rsidRDefault="00251B71" w:rsidP="00FA0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B71" w:rsidRDefault="00251B71" w:rsidP="00FA02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1" w:rsidRPr="00565E12" w:rsidRDefault="00251B71" w:rsidP="00FA02D6">
    <w:pPr>
      <w:pStyle w:val="Footer"/>
      <w:tabs>
        <w:tab w:val="left" w:pos="3431"/>
        <w:tab w:val="right" w:pos="9074"/>
      </w:tabs>
      <w:jc w:val="right"/>
      <w:rPr>
        <w:i/>
        <w:sz w:val="20"/>
      </w:rPr>
    </w:pPr>
    <w:r w:rsidRPr="00565E12">
      <w:rPr>
        <w:i/>
        <w:sz w:val="20"/>
      </w:rPr>
      <w:t xml:space="preserve">стрana 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PAGE </w:instrText>
    </w:r>
    <w:r w:rsidRPr="00565E12">
      <w:rPr>
        <w:i/>
        <w:sz w:val="20"/>
      </w:rPr>
      <w:fldChar w:fldCharType="separate"/>
    </w:r>
    <w:r w:rsidR="00D40EBC">
      <w:rPr>
        <w:i/>
        <w:noProof/>
        <w:sz w:val="20"/>
      </w:rPr>
      <w:t>17</w:t>
    </w:r>
    <w:r w:rsidRPr="00565E12">
      <w:rPr>
        <w:i/>
        <w:sz w:val="20"/>
      </w:rPr>
      <w:fldChar w:fldCharType="end"/>
    </w:r>
    <w:r w:rsidRPr="00565E12">
      <w:rPr>
        <w:i/>
        <w:sz w:val="20"/>
        <w:lang w:val="sr-Latn-RS"/>
      </w:rPr>
      <w:t xml:space="preserve"> o</w:t>
    </w:r>
    <w:r w:rsidRPr="00565E12">
      <w:rPr>
        <w:i/>
        <w:sz w:val="20"/>
        <w:lang w:val="sr-Cyrl-RS"/>
      </w:rPr>
      <w:t>д</w:t>
    </w:r>
    <w:r w:rsidRPr="00565E12">
      <w:rPr>
        <w:i/>
        <w:sz w:val="20"/>
        <w:lang w:val="sr-Latn-RS"/>
      </w:rPr>
      <w:t xml:space="preserve">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NUMPAGES </w:instrText>
    </w:r>
    <w:r w:rsidRPr="00565E12">
      <w:rPr>
        <w:i/>
        <w:sz w:val="20"/>
      </w:rPr>
      <w:fldChar w:fldCharType="separate"/>
    </w:r>
    <w:r w:rsidR="00D40EBC">
      <w:rPr>
        <w:i/>
        <w:noProof/>
        <w:sz w:val="20"/>
      </w:rPr>
      <w:t>17</w:t>
    </w:r>
    <w:r w:rsidRPr="00565E12">
      <w:rPr>
        <w:i/>
        <w:sz w:val="20"/>
      </w:rPr>
      <w:fldChar w:fldCharType="end"/>
    </w:r>
  </w:p>
  <w:p w:rsidR="00251B71" w:rsidRPr="001517C4" w:rsidRDefault="00251B71" w:rsidP="00FA0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976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1B71" w:rsidRDefault="00251B71">
            <w:pPr>
              <w:pStyle w:val="Footer"/>
              <w:jc w:val="right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0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од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0EBC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51B71" w:rsidRDefault="00251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98" w:rsidRDefault="005F3598" w:rsidP="00A73631">
      <w:pPr>
        <w:spacing w:after="0" w:line="240" w:lineRule="auto"/>
      </w:pPr>
      <w:r>
        <w:separator/>
      </w:r>
    </w:p>
  </w:footnote>
  <w:footnote w:type="continuationSeparator" w:id="0">
    <w:p w:rsidR="005F3598" w:rsidRDefault="005F3598" w:rsidP="00A7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1" w:rsidRDefault="00251B71" w:rsidP="00D50E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9941D63"/>
    <w:multiLevelType w:val="multilevel"/>
    <w:tmpl w:val="72BAE86C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73753"/>
    <w:multiLevelType w:val="hybridMultilevel"/>
    <w:tmpl w:val="A5A2E038"/>
    <w:lvl w:ilvl="0" w:tplc="0BC25FC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5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lang w:val="sr-Cyrl-RS"/>
      </w:rPr>
    </w:lvl>
    <w:lvl w:ilvl="2" w:tplc="0BC25FCE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E7BB4"/>
    <w:multiLevelType w:val="multilevel"/>
    <w:tmpl w:val="0409001F"/>
    <w:styleLink w:val="1111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19D0B83"/>
    <w:multiLevelType w:val="hybridMultilevel"/>
    <w:tmpl w:val="ADDA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335D78"/>
    <w:multiLevelType w:val="hybridMultilevel"/>
    <w:tmpl w:val="B08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C1D4A"/>
    <w:multiLevelType w:val="multilevel"/>
    <w:tmpl w:val="74FEA3B0"/>
    <w:styleLink w:val="Style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56731A1"/>
    <w:multiLevelType w:val="hybridMultilevel"/>
    <w:tmpl w:val="4F888F56"/>
    <w:styleLink w:val="Style23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679FC"/>
    <w:multiLevelType w:val="hybridMultilevel"/>
    <w:tmpl w:val="4F084EDA"/>
    <w:lvl w:ilvl="0" w:tplc="6A72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D1E25"/>
    <w:multiLevelType w:val="hybridMultilevel"/>
    <w:tmpl w:val="236ADADC"/>
    <w:lvl w:ilvl="0" w:tplc="768EC502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6667E"/>
    <w:multiLevelType w:val="hybridMultilevel"/>
    <w:tmpl w:val="DA64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0CF4"/>
    <w:multiLevelType w:val="hybridMultilevel"/>
    <w:tmpl w:val="2D92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5E1"/>
    <w:multiLevelType w:val="hybridMultilevel"/>
    <w:tmpl w:val="C970449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1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3" w15:restartNumberingAfterBreak="0">
    <w:nsid w:val="772F15FF"/>
    <w:multiLevelType w:val="hybridMultilevel"/>
    <w:tmpl w:val="3390951A"/>
    <w:styleLink w:val="1111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24"/>
  </w:num>
  <w:num w:numId="9">
    <w:abstractNumId w:val="10"/>
  </w:num>
  <w:num w:numId="10">
    <w:abstractNumId w:val="6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0"/>
  </w:num>
  <w:num w:numId="16">
    <w:abstractNumId w:val="11"/>
  </w:num>
  <w:num w:numId="17">
    <w:abstractNumId w:val="1"/>
  </w:num>
  <w:num w:numId="18">
    <w:abstractNumId w:val="5"/>
  </w:num>
  <w:num w:numId="19">
    <w:abstractNumId w:val="14"/>
  </w:num>
  <w:num w:numId="20">
    <w:abstractNumId w:val="13"/>
  </w:num>
  <w:num w:numId="21">
    <w:abstractNumId w:val="16"/>
  </w:num>
  <w:num w:numId="22">
    <w:abstractNumId w:val="7"/>
  </w:num>
  <w:num w:numId="23">
    <w:abstractNumId w:val="17"/>
  </w:num>
  <w:num w:numId="24">
    <w:abstractNumId w:val="9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31"/>
    <w:rsid w:val="000149D6"/>
    <w:rsid w:val="00041328"/>
    <w:rsid w:val="000E558D"/>
    <w:rsid w:val="00157E0E"/>
    <w:rsid w:val="00164222"/>
    <w:rsid w:val="001C5A0C"/>
    <w:rsid w:val="00251B71"/>
    <w:rsid w:val="00261A1E"/>
    <w:rsid w:val="00266265"/>
    <w:rsid w:val="00267F1C"/>
    <w:rsid w:val="002F7B69"/>
    <w:rsid w:val="00304F97"/>
    <w:rsid w:val="00314F2D"/>
    <w:rsid w:val="003A1749"/>
    <w:rsid w:val="00413143"/>
    <w:rsid w:val="00426AE4"/>
    <w:rsid w:val="00453C6A"/>
    <w:rsid w:val="00475C80"/>
    <w:rsid w:val="0048277A"/>
    <w:rsid w:val="00491D22"/>
    <w:rsid w:val="0050355E"/>
    <w:rsid w:val="0053274A"/>
    <w:rsid w:val="00536C48"/>
    <w:rsid w:val="00546B1E"/>
    <w:rsid w:val="00554F7C"/>
    <w:rsid w:val="005A6C18"/>
    <w:rsid w:val="005B1BA7"/>
    <w:rsid w:val="005C5919"/>
    <w:rsid w:val="005F3598"/>
    <w:rsid w:val="00607C2F"/>
    <w:rsid w:val="00615A37"/>
    <w:rsid w:val="00617BF8"/>
    <w:rsid w:val="00645C29"/>
    <w:rsid w:val="00716987"/>
    <w:rsid w:val="0074779A"/>
    <w:rsid w:val="007A6654"/>
    <w:rsid w:val="007D6E3B"/>
    <w:rsid w:val="00807654"/>
    <w:rsid w:val="008955C2"/>
    <w:rsid w:val="008B7E21"/>
    <w:rsid w:val="008E7D6A"/>
    <w:rsid w:val="00902169"/>
    <w:rsid w:val="009205F5"/>
    <w:rsid w:val="0093164A"/>
    <w:rsid w:val="00937429"/>
    <w:rsid w:val="00941C1F"/>
    <w:rsid w:val="00991C75"/>
    <w:rsid w:val="009A5233"/>
    <w:rsid w:val="00A011E4"/>
    <w:rsid w:val="00A34C08"/>
    <w:rsid w:val="00A73631"/>
    <w:rsid w:val="00A93838"/>
    <w:rsid w:val="00BA73D8"/>
    <w:rsid w:val="00BB57DB"/>
    <w:rsid w:val="00BD5D91"/>
    <w:rsid w:val="00BE2C54"/>
    <w:rsid w:val="00C126A5"/>
    <w:rsid w:val="00C45E85"/>
    <w:rsid w:val="00C62E28"/>
    <w:rsid w:val="00CA4545"/>
    <w:rsid w:val="00CD70B1"/>
    <w:rsid w:val="00CE7EFA"/>
    <w:rsid w:val="00CF61CE"/>
    <w:rsid w:val="00D40EBC"/>
    <w:rsid w:val="00D50E4C"/>
    <w:rsid w:val="00D80674"/>
    <w:rsid w:val="00DB6252"/>
    <w:rsid w:val="00DC73D8"/>
    <w:rsid w:val="00E42115"/>
    <w:rsid w:val="00E42E4B"/>
    <w:rsid w:val="00E91D9A"/>
    <w:rsid w:val="00EC704D"/>
    <w:rsid w:val="00EF11C7"/>
    <w:rsid w:val="00F33CE0"/>
    <w:rsid w:val="00F5227D"/>
    <w:rsid w:val="00F65099"/>
    <w:rsid w:val="00FA02D6"/>
    <w:rsid w:val="00FA44D5"/>
    <w:rsid w:val="00FA4C2E"/>
    <w:rsid w:val="00FA7133"/>
    <w:rsid w:val="00FB39F4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B14CCC3-E6E8-4FA0-BB43-9431BBB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D6"/>
  </w:style>
  <w:style w:type="paragraph" w:styleId="Heading10">
    <w:name w:val="heading 1"/>
    <w:basedOn w:val="BodyText"/>
    <w:next w:val="Normal"/>
    <w:link w:val="Heading1Char"/>
    <w:uiPriority w:val="9"/>
    <w:qFormat/>
    <w:rsid w:val="00C62E28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2E28"/>
    <w:pPr>
      <w:spacing w:before="120" w:after="0" w:line="240" w:lineRule="auto"/>
      <w:ind w:left="709" w:hanging="709"/>
      <w:jc w:val="both"/>
      <w:outlineLvl w:val="1"/>
    </w:pPr>
    <w:rPr>
      <w:rFonts w:ascii="Arial" w:eastAsia="Times New Roman" w:hAnsi="Arial" w:cs="Times New Roman"/>
      <w:b/>
      <w:lang w:eastAsia="ar-SA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C62E28"/>
    <w:pPr>
      <w:keepNext/>
      <w:tabs>
        <w:tab w:val="num" w:pos="0"/>
      </w:tabs>
      <w:spacing w:before="120"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C62E28"/>
    <w:pPr>
      <w:keepNext/>
      <w:tabs>
        <w:tab w:val="num" w:pos="0"/>
      </w:tabs>
      <w:spacing w:before="120" w:after="0" w:line="240" w:lineRule="auto"/>
      <w:ind w:left="-17"/>
      <w:jc w:val="both"/>
      <w:outlineLvl w:val="3"/>
    </w:pPr>
    <w:rPr>
      <w:rFonts w:ascii="Arial Narrow" w:eastAsia="Times New Roman" w:hAnsi="Arial Narrow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C62E28"/>
    <w:pPr>
      <w:keepNext/>
      <w:tabs>
        <w:tab w:val="num" w:pos="0"/>
      </w:tabs>
      <w:spacing w:before="120" w:after="0" w:line="240" w:lineRule="auto"/>
      <w:jc w:val="both"/>
      <w:outlineLvl w:val="4"/>
    </w:pPr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C62E28"/>
    <w:pPr>
      <w:keepNext/>
      <w:tabs>
        <w:tab w:val="num" w:pos="0"/>
      </w:tabs>
      <w:spacing w:before="120"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C62E28"/>
    <w:pPr>
      <w:keepNext/>
      <w:tabs>
        <w:tab w:val="num" w:pos="0"/>
        <w:tab w:val="center" w:pos="2268"/>
        <w:tab w:val="center" w:pos="7938"/>
      </w:tabs>
      <w:spacing w:before="120"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C62E28"/>
    <w:pPr>
      <w:keepNext/>
      <w:tabs>
        <w:tab w:val="num" w:pos="0"/>
      </w:tabs>
      <w:spacing w:before="120" w:after="0" w:line="240" w:lineRule="auto"/>
      <w:jc w:val="both"/>
      <w:outlineLvl w:val="7"/>
    </w:pPr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C62E28"/>
    <w:pPr>
      <w:keepNext/>
      <w:tabs>
        <w:tab w:val="num" w:pos="0"/>
      </w:tabs>
      <w:spacing w:before="120" w:after="0" w:line="240" w:lineRule="auto"/>
      <w:ind w:left="360"/>
      <w:jc w:val="center"/>
      <w:outlineLvl w:val="8"/>
    </w:pPr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C62E28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62E28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C62E28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C62E28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C62E28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C62E28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C62E28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C62E28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C62E28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C62E28"/>
    <w:rPr>
      <w:rFonts w:ascii="Symbol" w:hAnsi="Symbol"/>
    </w:rPr>
  </w:style>
  <w:style w:type="character" w:customStyle="1" w:styleId="WW8Num3z0">
    <w:name w:val="WW8Num3z0"/>
    <w:rsid w:val="00C62E28"/>
    <w:rPr>
      <w:rFonts w:ascii="Symbol" w:hAnsi="Symbol"/>
    </w:rPr>
  </w:style>
  <w:style w:type="character" w:customStyle="1" w:styleId="WW8Num4z0">
    <w:name w:val="WW8Num4z0"/>
    <w:uiPriority w:val="99"/>
    <w:rsid w:val="00C62E28"/>
    <w:rPr>
      <w:rFonts w:ascii="Symbol" w:hAnsi="Symbol"/>
    </w:rPr>
  </w:style>
  <w:style w:type="character" w:customStyle="1" w:styleId="WW8Num5z0">
    <w:name w:val="WW8Num5z0"/>
    <w:rsid w:val="00C62E28"/>
    <w:rPr>
      <w:rFonts w:ascii="Symbol" w:hAnsi="Symbol" w:cs="Times New Roman"/>
    </w:rPr>
  </w:style>
  <w:style w:type="character" w:customStyle="1" w:styleId="WW8Num6z0">
    <w:name w:val="WW8Num6z0"/>
    <w:rsid w:val="00C62E28"/>
    <w:rPr>
      <w:rFonts w:ascii="Symbol" w:hAnsi="Symbol"/>
    </w:rPr>
  </w:style>
  <w:style w:type="character" w:customStyle="1" w:styleId="WW8Num11z0">
    <w:name w:val="WW8Num11z0"/>
    <w:uiPriority w:val="99"/>
    <w:rsid w:val="00C62E28"/>
    <w:rPr>
      <w:rFonts w:ascii="Symbol" w:hAnsi="Symbol"/>
    </w:rPr>
  </w:style>
  <w:style w:type="character" w:customStyle="1" w:styleId="WW8Num15z0">
    <w:name w:val="WW8Num15z0"/>
    <w:uiPriority w:val="99"/>
    <w:rsid w:val="00C62E28"/>
    <w:rPr>
      <w:rFonts w:ascii="Symbol" w:hAnsi="Symbol"/>
    </w:rPr>
  </w:style>
  <w:style w:type="character" w:customStyle="1" w:styleId="WW8Num16z0">
    <w:name w:val="WW8Num16z0"/>
    <w:uiPriority w:val="99"/>
    <w:rsid w:val="00C62E28"/>
    <w:rPr>
      <w:rFonts w:ascii="Symbol" w:hAnsi="Symbol" w:cs="Times New Roman"/>
    </w:rPr>
  </w:style>
  <w:style w:type="character" w:customStyle="1" w:styleId="WW8Num17z0">
    <w:name w:val="WW8Num17z0"/>
    <w:uiPriority w:val="99"/>
    <w:rsid w:val="00C62E28"/>
    <w:rPr>
      <w:rFonts w:ascii="Symbol" w:hAnsi="Symbol"/>
    </w:rPr>
  </w:style>
  <w:style w:type="character" w:customStyle="1" w:styleId="WW8Num19z1">
    <w:name w:val="WW8Num19z1"/>
    <w:uiPriority w:val="99"/>
    <w:rsid w:val="00C62E28"/>
    <w:rPr>
      <w:rFonts w:ascii="Times New Roman" w:hAnsi="Times New Roman" w:cs="Times New Roman"/>
    </w:rPr>
  </w:style>
  <w:style w:type="character" w:customStyle="1" w:styleId="WW8Num20z0">
    <w:name w:val="WW8Num20z0"/>
    <w:rsid w:val="00C62E28"/>
    <w:rPr>
      <w:rFonts w:ascii="Courier New" w:hAnsi="Courier New"/>
      <w:color w:val="auto"/>
    </w:rPr>
  </w:style>
  <w:style w:type="character" w:customStyle="1" w:styleId="WW8Num21z0">
    <w:name w:val="WW8Num21z0"/>
    <w:rsid w:val="00C62E28"/>
    <w:rPr>
      <w:rFonts w:ascii="Symbol" w:hAnsi="Symbol"/>
    </w:rPr>
  </w:style>
  <w:style w:type="character" w:customStyle="1" w:styleId="WW8Num24z1">
    <w:name w:val="WW8Num24z1"/>
    <w:rsid w:val="00C62E28"/>
    <w:rPr>
      <w:rFonts w:ascii="Symbol" w:hAnsi="Symbol"/>
    </w:rPr>
  </w:style>
  <w:style w:type="character" w:customStyle="1" w:styleId="WW8Num25z0">
    <w:name w:val="WW8Num25z0"/>
    <w:uiPriority w:val="99"/>
    <w:rsid w:val="00C62E28"/>
    <w:rPr>
      <w:rFonts w:ascii="Symbol" w:hAnsi="Symbol"/>
    </w:rPr>
  </w:style>
  <w:style w:type="character" w:customStyle="1" w:styleId="WW8Num26z0">
    <w:name w:val="WW8Num26z0"/>
    <w:rsid w:val="00C62E28"/>
    <w:rPr>
      <w:i w:val="0"/>
    </w:rPr>
  </w:style>
  <w:style w:type="character" w:customStyle="1" w:styleId="WW8Num27z0">
    <w:name w:val="WW8Num27z0"/>
    <w:uiPriority w:val="99"/>
    <w:rsid w:val="00C62E28"/>
    <w:rPr>
      <w:rFonts w:ascii="Symbol" w:hAnsi="Symbol"/>
    </w:rPr>
  </w:style>
  <w:style w:type="character" w:customStyle="1" w:styleId="WW8Num28z0">
    <w:name w:val="WW8Num28z0"/>
    <w:uiPriority w:val="99"/>
    <w:rsid w:val="00C62E28"/>
    <w:rPr>
      <w:rFonts w:ascii="Symbol" w:hAnsi="Symbol"/>
    </w:rPr>
  </w:style>
  <w:style w:type="character" w:customStyle="1" w:styleId="WW8Num29z0">
    <w:name w:val="WW8Num29z0"/>
    <w:rsid w:val="00C62E28"/>
    <w:rPr>
      <w:rFonts w:ascii="Symbol" w:hAnsi="Symbol"/>
    </w:rPr>
  </w:style>
  <w:style w:type="character" w:customStyle="1" w:styleId="WW8Num31z0">
    <w:name w:val="WW8Num31z0"/>
    <w:uiPriority w:val="99"/>
    <w:rsid w:val="00C62E28"/>
    <w:rPr>
      <w:rFonts w:ascii="Symbol" w:hAnsi="Symbol"/>
    </w:rPr>
  </w:style>
  <w:style w:type="character" w:customStyle="1" w:styleId="WW8Num34z0">
    <w:name w:val="WW8Num34z0"/>
    <w:rsid w:val="00C62E28"/>
    <w:rPr>
      <w:rFonts w:ascii="Symbol" w:hAnsi="Symbol"/>
    </w:rPr>
  </w:style>
  <w:style w:type="character" w:customStyle="1" w:styleId="WW8Num35z0">
    <w:name w:val="WW8Num35z0"/>
    <w:uiPriority w:val="99"/>
    <w:rsid w:val="00C62E28"/>
    <w:rPr>
      <w:rFonts w:ascii="Symbol" w:hAnsi="Symbol"/>
    </w:rPr>
  </w:style>
  <w:style w:type="character" w:customStyle="1" w:styleId="WW8Num38z1">
    <w:name w:val="WW8Num38z1"/>
    <w:rsid w:val="00C62E28"/>
    <w:rPr>
      <w:rFonts w:ascii="Courier New" w:hAnsi="Courier New" w:cs="Courier New"/>
    </w:rPr>
  </w:style>
  <w:style w:type="character" w:customStyle="1" w:styleId="WW8Num38z2">
    <w:name w:val="WW8Num38z2"/>
    <w:rsid w:val="00C62E28"/>
    <w:rPr>
      <w:rFonts w:ascii="Wingdings" w:hAnsi="Wingdings"/>
    </w:rPr>
  </w:style>
  <w:style w:type="character" w:customStyle="1" w:styleId="WW8Num38z3">
    <w:name w:val="WW8Num38z3"/>
    <w:rsid w:val="00C62E28"/>
    <w:rPr>
      <w:rFonts w:ascii="Symbol" w:hAnsi="Symbol"/>
    </w:rPr>
  </w:style>
  <w:style w:type="character" w:customStyle="1" w:styleId="WW8Num39z0">
    <w:name w:val="WW8Num39z0"/>
    <w:rsid w:val="00C62E28"/>
    <w:rPr>
      <w:rFonts w:ascii="Symbol" w:hAnsi="Symbol"/>
    </w:rPr>
  </w:style>
  <w:style w:type="character" w:customStyle="1" w:styleId="WW8Num40z0">
    <w:name w:val="WW8Num40z0"/>
    <w:uiPriority w:val="99"/>
    <w:rsid w:val="00C62E28"/>
    <w:rPr>
      <w:rFonts w:ascii="Symbol" w:hAnsi="Symbol"/>
    </w:rPr>
  </w:style>
  <w:style w:type="character" w:customStyle="1" w:styleId="WW8Num41z0">
    <w:name w:val="WW8Num41z0"/>
    <w:uiPriority w:val="99"/>
    <w:rsid w:val="00C62E28"/>
    <w:rPr>
      <w:rFonts w:ascii="Symbol" w:hAnsi="Symbol"/>
    </w:rPr>
  </w:style>
  <w:style w:type="character" w:customStyle="1" w:styleId="WW8Num42z0">
    <w:name w:val="WW8Num42z0"/>
    <w:rsid w:val="00C62E28"/>
    <w:rPr>
      <w:rFonts w:ascii="Symbol" w:hAnsi="Symbol"/>
    </w:rPr>
  </w:style>
  <w:style w:type="character" w:customStyle="1" w:styleId="WW8Num43z0">
    <w:name w:val="WW8Num43z0"/>
    <w:rsid w:val="00C62E28"/>
    <w:rPr>
      <w:rFonts w:ascii="Symbol" w:hAnsi="Symbol"/>
    </w:rPr>
  </w:style>
  <w:style w:type="character" w:customStyle="1" w:styleId="WW8Num44z0">
    <w:name w:val="WW8Num44z0"/>
    <w:rsid w:val="00C62E28"/>
    <w:rPr>
      <w:rFonts w:ascii="Symbol" w:hAnsi="Symbol"/>
    </w:rPr>
  </w:style>
  <w:style w:type="character" w:customStyle="1" w:styleId="WW8Num46z0">
    <w:name w:val="WW8Num46z0"/>
    <w:rsid w:val="00C62E28"/>
    <w:rPr>
      <w:rFonts w:ascii="Symbol" w:hAnsi="Symbol"/>
    </w:rPr>
  </w:style>
  <w:style w:type="character" w:customStyle="1" w:styleId="WW-Absatz-Standardschriftart">
    <w:name w:val="WW-Absatz-Standardschriftart"/>
    <w:rsid w:val="00C62E28"/>
  </w:style>
  <w:style w:type="character" w:customStyle="1" w:styleId="WW-WW8Num2z0">
    <w:name w:val="WW-WW8Num2z0"/>
    <w:uiPriority w:val="99"/>
    <w:rsid w:val="00C62E28"/>
    <w:rPr>
      <w:rFonts w:ascii="Symbol" w:hAnsi="Symbol"/>
    </w:rPr>
  </w:style>
  <w:style w:type="character" w:customStyle="1" w:styleId="WW-WW8Num3z0">
    <w:name w:val="WW-WW8Num3z0"/>
    <w:uiPriority w:val="99"/>
    <w:rsid w:val="00C62E28"/>
    <w:rPr>
      <w:rFonts w:ascii="Symbol" w:hAnsi="Symbol"/>
    </w:rPr>
  </w:style>
  <w:style w:type="character" w:customStyle="1" w:styleId="WW-WW8Num4z0">
    <w:name w:val="WW-WW8Num4z0"/>
    <w:uiPriority w:val="99"/>
    <w:rsid w:val="00C62E28"/>
    <w:rPr>
      <w:rFonts w:ascii="Symbol" w:hAnsi="Symbol"/>
    </w:rPr>
  </w:style>
  <w:style w:type="character" w:customStyle="1" w:styleId="WW-WW8Num5z0">
    <w:name w:val="WW-WW8Num5z0"/>
    <w:uiPriority w:val="99"/>
    <w:rsid w:val="00C62E28"/>
    <w:rPr>
      <w:rFonts w:ascii="Symbol" w:hAnsi="Symbol" w:cs="Times New Roman"/>
    </w:rPr>
  </w:style>
  <w:style w:type="character" w:customStyle="1" w:styleId="WW-WW8Num6z0">
    <w:name w:val="WW-WW8Num6z0"/>
    <w:uiPriority w:val="99"/>
    <w:rsid w:val="00C62E28"/>
    <w:rPr>
      <w:rFonts w:ascii="Symbol" w:hAnsi="Symbol"/>
    </w:rPr>
  </w:style>
  <w:style w:type="character" w:customStyle="1" w:styleId="WW-WW8Num11z0">
    <w:name w:val="WW-WW8Num11z0"/>
    <w:uiPriority w:val="99"/>
    <w:rsid w:val="00C62E28"/>
    <w:rPr>
      <w:rFonts w:ascii="Symbol" w:hAnsi="Symbol"/>
    </w:rPr>
  </w:style>
  <w:style w:type="character" w:customStyle="1" w:styleId="WW-WW8Num15z0">
    <w:name w:val="WW-WW8Num15z0"/>
    <w:uiPriority w:val="99"/>
    <w:rsid w:val="00C62E28"/>
    <w:rPr>
      <w:rFonts w:ascii="Symbol" w:hAnsi="Symbol"/>
    </w:rPr>
  </w:style>
  <w:style w:type="character" w:customStyle="1" w:styleId="WW-WW8Num16z0">
    <w:name w:val="WW-WW8Num16z0"/>
    <w:uiPriority w:val="99"/>
    <w:rsid w:val="00C62E28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C62E28"/>
    <w:rPr>
      <w:rFonts w:ascii="Symbol" w:hAnsi="Symbol"/>
    </w:rPr>
  </w:style>
  <w:style w:type="character" w:customStyle="1" w:styleId="WW-WW8Num19z1">
    <w:name w:val="WW-WW8Num19z1"/>
    <w:uiPriority w:val="99"/>
    <w:rsid w:val="00C62E28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C62E28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C62E28"/>
    <w:rPr>
      <w:rFonts w:ascii="Symbol" w:hAnsi="Symbol"/>
    </w:rPr>
  </w:style>
  <w:style w:type="character" w:customStyle="1" w:styleId="WW-WW8Num24z1">
    <w:name w:val="WW-WW8Num24z1"/>
    <w:uiPriority w:val="99"/>
    <w:rsid w:val="00C62E28"/>
    <w:rPr>
      <w:rFonts w:ascii="Symbol" w:hAnsi="Symbol"/>
    </w:rPr>
  </w:style>
  <w:style w:type="character" w:customStyle="1" w:styleId="WW-WW8Num25z0">
    <w:name w:val="WW-WW8Num25z0"/>
    <w:uiPriority w:val="99"/>
    <w:rsid w:val="00C62E28"/>
    <w:rPr>
      <w:rFonts w:ascii="Symbol" w:hAnsi="Symbol"/>
    </w:rPr>
  </w:style>
  <w:style w:type="character" w:customStyle="1" w:styleId="WW-WW8Num26z0">
    <w:name w:val="WW-WW8Num26z0"/>
    <w:uiPriority w:val="99"/>
    <w:rsid w:val="00C62E28"/>
    <w:rPr>
      <w:i w:val="0"/>
    </w:rPr>
  </w:style>
  <w:style w:type="character" w:customStyle="1" w:styleId="WW-WW8Num27z0">
    <w:name w:val="WW-WW8Num27z0"/>
    <w:uiPriority w:val="99"/>
    <w:rsid w:val="00C62E28"/>
    <w:rPr>
      <w:rFonts w:ascii="Symbol" w:hAnsi="Symbol"/>
    </w:rPr>
  </w:style>
  <w:style w:type="character" w:customStyle="1" w:styleId="WW-WW8Num28z0">
    <w:name w:val="WW-WW8Num28z0"/>
    <w:uiPriority w:val="99"/>
    <w:rsid w:val="00C62E28"/>
    <w:rPr>
      <w:rFonts w:ascii="Symbol" w:hAnsi="Symbol"/>
    </w:rPr>
  </w:style>
  <w:style w:type="character" w:customStyle="1" w:styleId="WW-WW8Num29z0">
    <w:name w:val="WW-WW8Num29z0"/>
    <w:uiPriority w:val="99"/>
    <w:rsid w:val="00C62E28"/>
    <w:rPr>
      <w:rFonts w:ascii="Symbol" w:hAnsi="Symbol"/>
    </w:rPr>
  </w:style>
  <w:style w:type="character" w:customStyle="1" w:styleId="WW-WW8Num31z0">
    <w:name w:val="WW-WW8Num31z0"/>
    <w:uiPriority w:val="99"/>
    <w:rsid w:val="00C62E28"/>
    <w:rPr>
      <w:rFonts w:ascii="Symbol" w:hAnsi="Symbol"/>
    </w:rPr>
  </w:style>
  <w:style w:type="character" w:customStyle="1" w:styleId="WW-WW8Num34z0">
    <w:name w:val="WW-WW8Num34z0"/>
    <w:uiPriority w:val="99"/>
    <w:rsid w:val="00C62E28"/>
    <w:rPr>
      <w:rFonts w:ascii="Symbol" w:hAnsi="Symbol"/>
    </w:rPr>
  </w:style>
  <w:style w:type="character" w:customStyle="1" w:styleId="WW-WW8Num35z0">
    <w:name w:val="WW-WW8Num35z0"/>
    <w:uiPriority w:val="99"/>
    <w:rsid w:val="00C62E28"/>
    <w:rPr>
      <w:rFonts w:ascii="Symbol" w:hAnsi="Symbol"/>
    </w:rPr>
  </w:style>
  <w:style w:type="character" w:customStyle="1" w:styleId="WW-WW8Num38z1">
    <w:name w:val="WW-WW8Num38z1"/>
    <w:uiPriority w:val="99"/>
    <w:rsid w:val="00C62E28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C62E28"/>
    <w:rPr>
      <w:rFonts w:ascii="Wingdings" w:hAnsi="Wingdings"/>
    </w:rPr>
  </w:style>
  <w:style w:type="character" w:customStyle="1" w:styleId="WW-WW8Num38z3">
    <w:name w:val="WW-WW8Num38z3"/>
    <w:uiPriority w:val="99"/>
    <w:rsid w:val="00C62E28"/>
    <w:rPr>
      <w:rFonts w:ascii="Symbol" w:hAnsi="Symbol"/>
    </w:rPr>
  </w:style>
  <w:style w:type="character" w:customStyle="1" w:styleId="WW-WW8Num39z0">
    <w:name w:val="WW-WW8Num39z0"/>
    <w:uiPriority w:val="99"/>
    <w:rsid w:val="00C62E28"/>
    <w:rPr>
      <w:rFonts w:ascii="Symbol" w:hAnsi="Symbol"/>
    </w:rPr>
  </w:style>
  <w:style w:type="character" w:customStyle="1" w:styleId="WW-WW8Num40z0">
    <w:name w:val="WW-WW8Num40z0"/>
    <w:uiPriority w:val="99"/>
    <w:rsid w:val="00C62E28"/>
    <w:rPr>
      <w:rFonts w:ascii="Symbol" w:hAnsi="Symbol"/>
    </w:rPr>
  </w:style>
  <w:style w:type="character" w:customStyle="1" w:styleId="WW-WW8Num41z0">
    <w:name w:val="WW-WW8Num41z0"/>
    <w:uiPriority w:val="99"/>
    <w:rsid w:val="00C62E28"/>
    <w:rPr>
      <w:rFonts w:ascii="Symbol" w:hAnsi="Symbol"/>
    </w:rPr>
  </w:style>
  <w:style w:type="character" w:customStyle="1" w:styleId="WW-WW8Num42z0">
    <w:name w:val="WW-WW8Num42z0"/>
    <w:uiPriority w:val="99"/>
    <w:rsid w:val="00C62E28"/>
    <w:rPr>
      <w:rFonts w:ascii="Symbol" w:hAnsi="Symbol"/>
    </w:rPr>
  </w:style>
  <w:style w:type="character" w:customStyle="1" w:styleId="WW-WW8Num43z0">
    <w:name w:val="WW-WW8Num43z0"/>
    <w:uiPriority w:val="99"/>
    <w:rsid w:val="00C62E28"/>
    <w:rPr>
      <w:rFonts w:ascii="Symbol" w:hAnsi="Symbol"/>
    </w:rPr>
  </w:style>
  <w:style w:type="character" w:customStyle="1" w:styleId="WW-WW8Num44z0">
    <w:name w:val="WW-WW8Num44z0"/>
    <w:uiPriority w:val="99"/>
    <w:rsid w:val="00C62E28"/>
    <w:rPr>
      <w:rFonts w:ascii="Symbol" w:hAnsi="Symbol"/>
    </w:rPr>
  </w:style>
  <w:style w:type="character" w:customStyle="1" w:styleId="WW-WW8Num46z0">
    <w:name w:val="WW-WW8Num46z0"/>
    <w:uiPriority w:val="99"/>
    <w:rsid w:val="00C62E2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C62E28"/>
  </w:style>
  <w:style w:type="character" w:customStyle="1" w:styleId="WW-WW8Num2z01">
    <w:name w:val="WW-WW8Num2z01"/>
    <w:uiPriority w:val="99"/>
    <w:rsid w:val="00C62E28"/>
    <w:rPr>
      <w:rFonts w:ascii="Symbol" w:hAnsi="Symbol"/>
    </w:rPr>
  </w:style>
  <w:style w:type="character" w:customStyle="1" w:styleId="WW-WW8Num3z01">
    <w:name w:val="WW-WW8Num3z01"/>
    <w:uiPriority w:val="99"/>
    <w:rsid w:val="00C62E28"/>
    <w:rPr>
      <w:rFonts w:ascii="Symbol" w:hAnsi="Symbol"/>
    </w:rPr>
  </w:style>
  <w:style w:type="character" w:customStyle="1" w:styleId="WW-WW8Num4z01">
    <w:name w:val="WW-WW8Num4z01"/>
    <w:uiPriority w:val="99"/>
    <w:rsid w:val="00C62E28"/>
    <w:rPr>
      <w:rFonts w:ascii="Symbol" w:hAnsi="Symbol"/>
    </w:rPr>
  </w:style>
  <w:style w:type="character" w:customStyle="1" w:styleId="WW-WW8Num5z01">
    <w:name w:val="WW-WW8Num5z01"/>
    <w:uiPriority w:val="99"/>
    <w:rsid w:val="00C62E28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C62E28"/>
    <w:rPr>
      <w:rFonts w:ascii="Symbol" w:hAnsi="Symbol"/>
    </w:rPr>
  </w:style>
  <w:style w:type="character" w:customStyle="1" w:styleId="WW-WW8Num11z01">
    <w:name w:val="WW-WW8Num11z01"/>
    <w:uiPriority w:val="99"/>
    <w:rsid w:val="00C62E28"/>
    <w:rPr>
      <w:rFonts w:ascii="Symbol" w:hAnsi="Symbol"/>
    </w:rPr>
  </w:style>
  <w:style w:type="character" w:customStyle="1" w:styleId="WW-WW8Num15z01">
    <w:name w:val="WW-WW8Num15z01"/>
    <w:uiPriority w:val="99"/>
    <w:rsid w:val="00C62E28"/>
    <w:rPr>
      <w:rFonts w:ascii="Symbol" w:hAnsi="Symbol"/>
    </w:rPr>
  </w:style>
  <w:style w:type="character" w:customStyle="1" w:styleId="WW-WW8Num16z01">
    <w:name w:val="WW-WW8Num16z01"/>
    <w:uiPriority w:val="99"/>
    <w:rsid w:val="00C62E28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C62E28"/>
    <w:rPr>
      <w:rFonts w:ascii="Symbol" w:hAnsi="Symbol"/>
    </w:rPr>
  </w:style>
  <w:style w:type="character" w:customStyle="1" w:styleId="WW-WW8Num19z11">
    <w:name w:val="WW-WW8Num19z11"/>
    <w:uiPriority w:val="99"/>
    <w:rsid w:val="00C62E28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C62E28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C62E28"/>
    <w:rPr>
      <w:rFonts w:ascii="Symbol" w:hAnsi="Symbol"/>
    </w:rPr>
  </w:style>
  <w:style w:type="character" w:customStyle="1" w:styleId="WW-WW8Num24z11">
    <w:name w:val="WW-WW8Num24z11"/>
    <w:uiPriority w:val="99"/>
    <w:rsid w:val="00C62E28"/>
    <w:rPr>
      <w:rFonts w:ascii="Symbol" w:hAnsi="Symbol"/>
    </w:rPr>
  </w:style>
  <w:style w:type="character" w:customStyle="1" w:styleId="WW-WW8Num25z01">
    <w:name w:val="WW-WW8Num25z01"/>
    <w:uiPriority w:val="99"/>
    <w:rsid w:val="00C62E28"/>
    <w:rPr>
      <w:rFonts w:ascii="Symbol" w:hAnsi="Symbol"/>
    </w:rPr>
  </w:style>
  <w:style w:type="character" w:customStyle="1" w:styleId="WW-WW8Num26z01">
    <w:name w:val="WW-WW8Num26z01"/>
    <w:uiPriority w:val="99"/>
    <w:rsid w:val="00C62E28"/>
    <w:rPr>
      <w:i w:val="0"/>
    </w:rPr>
  </w:style>
  <w:style w:type="character" w:customStyle="1" w:styleId="WW-WW8Num27z01">
    <w:name w:val="WW-WW8Num27z01"/>
    <w:uiPriority w:val="99"/>
    <w:rsid w:val="00C62E28"/>
    <w:rPr>
      <w:rFonts w:ascii="Symbol" w:hAnsi="Symbol"/>
    </w:rPr>
  </w:style>
  <w:style w:type="character" w:customStyle="1" w:styleId="WW-WW8Num28z01">
    <w:name w:val="WW-WW8Num28z01"/>
    <w:uiPriority w:val="99"/>
    <w:rsid w:val="00C62E28"/>
    <w:rPr>
      <w:rFonts w:ascii="Symbol" w:hAnsi="Symbol"/>
    </w:rPr>
  </w:style>
  <w:style w:type="character" w:customStyle="1" w:styleId="WW-WW8Num29z01">
    <w:name w:val="WW-WW8Num29z01"/>
    <w:uiPriority w:val="99"/>
    <w:rsid w:val="00C62E28"/>
    <w:rPr>
      <w:rFonts w:ascii="Symbol" w:hAnsi="Symbol"/>
    </w:rPr>
  </w:style>
  <w:style w:type="character" w:customStyle="1" w:styleId="WW-WW8Num31z01">
    <w:name w:val="WW-WW8Num31z01"/>
    <w:uiPriority w:val="99"/>
    <w:rsid w:val="00C62E28"/>
    <w:rPr>
      <w:rFonts w:ascii="Symbol" w:hAnsi="Symbol"/>
    </w:rPr>
  </w:style>
  <w:style w:type="character" w:customStyle="1" w:styleId="WW-WW8Num34z01">
    <w:name w:val="WW-WW8Num34z01"/>
    <w:uiPriority w:val="99"/>
    <w:rsid w:val="00C62E28"/>
    <w:rPr>
      <w:rFonts w:ascii="Symbol" w:hAnsi="Symbol"/>
    </w:rPr>
  </w:style>
  <w:style w:type="character" w:customStyle="1" w:styleId="WW-WW8Num35z01">
    <w:name w:val="WW-WW8Num35z01"/>
    <w:uiPriority w:val="99"/>
    <w:rsid w:val="00C62E28"/>
    <w:rPr>
      <w:rFonts w:ascii="Symbol" w:hAnsi="Symbol"/>
    </w:rPr>
  </w:style>
  <w:style w:type="character" w:customStyle="1" w:styleId="WW-WW8Num38z11">
    <w:name w:val="WW-WW8Num38z11"/>
    <w:uiPriority w:val="99"/>
    <w:rsid w:val="00C62E28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C62E28"/>
    <w:rPr>
      <w:rFonts w:ascii="Wingdings" w:hAnsi="Wingdings"/>
    </w:rPr>
  </w:style>
  <w:style w:type="character" w:customStyle="1" w:styleId="WW-WW8Num38z31">
    <w:name w:val="WW-WW8Num38z31"/>
    <w:uiPriority w:val="99"/>
    <w:rsid w:val="00C62E28"/>
    <w:rPr>
      <w:rFonts w:ascii="Symbol" w:hAnsi="Symbol"/>
    </w:rPr>
  </w:style>
  <w:style w:type="character" w:customStyle="1" w:styleId="WW-WW8Num39z01">
    <w:name w:val="WW-WW8Num39z01"/>
    <w:uiPriority w:val="99"/>
    <w:rsid w:val="00C62E28"/>
    <w:rPr>
      <w:rFonts w:ascii="Symbol" w:hAnsi="Symbol"/>
    </w:rPr>
  </w:style>
  <w:style w:type="character" w:customStyle="1" w:styleId="WW-WW8Num40z01">
    <w:name w:val="WW-WW8Num40z01"/>
    <w:uiPriority w:val="99"/>
    <w:rsid w:val="00C62E28"/>
    <w:rPr>
      <w:rFonts w:ascii="Symbol" w:hAnsi="Symbol"/>
    </w:rPr>
  </w:style>
  <w:style w:type="character" w:customStyle="1" w:styleId="WW-WW8Num41z01">
    <w:name w:val="WW-WW8Num41z01"/>
    <w:uiPriority w:val="99"/>
    <w:rsid w:val="00C62E28"/>
    <w:rPr>
      <w:rFonts w:ascii="Symbol" w:hAnsi="Symbol"/>
    </w:rPr>
  </w:style>
  <w:style w:type="character" w:customStyle="1" w:styleId="WW-WW8Num42z01">
    <w:name w:val="WW-WW8Num42z01"/>
    <w:uiPriority w:val="99"/>
    <w:rsid w:val="00C62E28"/>
    <w:rPr>
      <w:rFonts w:ascii="Symbol" w:hAnsi="Symbol"/>
    </w:rPr>
  </w:style>
  <w:style w:type="character" w:customStyle="1" w:styleId="WW-WW8Num43z01">
    <w:name w:val="WW-WW8Num43z01"/>
    <w:uiPriority w:val="99"/>
    <w:rsid w:val="00C62E28"/>
    <w:rPr>
      <w:rFonts w:ascii="Symbol" w:hAnsi="Symbol"/>
    </w:rPr>
  </w:style>
  <w:style w:type="character" w:customStyle="1" w:styleId="WW-WW8Num44z01">
    <w:name w:val="WW-WW8Num44z01"/>
    <w:uiPriority w:val="99"/>
    <w:rsid w:val="00C62E28"/>
    <w:rPr>
      <w:rFonts w:ascii="Symbol" w:hAnsi="Symbol"/>
    </w:rPr>
  </w:style>
  <w:style w:type="character" w:customStyle="1" w:styleId="WW-WW8Num46z01">
    <w:name w:val="WW-WW8Num46z01"/>
    <w:uiPriority w:val="99"/>
    <w:rsid w:val="00C62E2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C62E28"/>
  </w:style>
  <w:style w:type="character" w:customStyle="1" w:styleId="WW-WW8Num2z011">
    <w:name w:val="WW-WW8Num2z011"/>
    <w:uiPriority w:val="99"/>
    <w:rsid w:val="00C62E28"/>
    <w:rPr>
      <w:rFonts w:ascii="Symbol" w:hAnsi="Symbol"/>
    </w:rPr>
  </w:style>
  <w:style w:type="character" w:customStyle="1" w:styleId="WW-WW8Num3z011">
    <w:name w:val="WW-WW8Num3z011"/>
    <w:uiPriority w:val="99"/>
    <w:rsid w:val="00C62E28"/>
    <w:rPr>
      <w:rFonts w:ascii="Symbol" w:hAnsi="Symbol"/>
    </w:rPr>
  </w:style>
  <w:style w:type="character" w:customStyle="1" w:styleId="WW-WW8Num4z011">
    <w:name w:val="WW-WW8Num4z011"/>
    <w:uiPriority w:val="99"/>
    <w:rsid w:val="00C62E28"/>
    <w:rPr>
      <w:rFonts w:ascii="Symbol" w:hAnsi="Symbol"/>
    </w:rPr>
  </w:style>
  <w:style w:type="character" w:customStyle="1" w:styleId="WW-WW8Num5z011">
    <w:name w:val="WW-WW8Num5z011"/>
    <w:uiPriority w:val="99"/>
    <w:rsid w:val="00C62E28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C62E28"/>
    <w:rPr>
      <w:rFonts w:ascii="Symbol" w:hAnsi="Symbol"/>
    </w:rPr>
  </w:style>
  <w:style w:type="character" w:customStyle="1" w:styleId="WW-WW8Num11z011">
    <w:name w:val="WW-WW8Num11z011"/>
    <w:uiPriority w:val="99"/>
    <w:rsid w:val="00C62E28"/>
    <w:rPr>
      <w:rFonts w:ascii="Symbol" w:hAnsi="Symbol"/>
    </w:rPr>
  </w:style>
  <w:style w:type="character" w:customStyle="1" w:styleId="WW-WW8Num15z011">
    <w:name w:val="WW-WW8Num15z011"/>
    <w:uiPriority w:val="99"/>
    <w:rsid w:val="00C62E28"/>
    <w:rPr>
      <w:rFonts w:ascii="Symbol" w:hAnsi="Symbol"/>
    </w:rPr>
  </w:style>
  <w:style w:type="character" w:customStyle="1" w:styleId="WW-WW8Num16z011">
    <w:name w:val="WW-WW8Num16z011"/>
    <w:uiPriority w:val="99"/>
    <w:rsid w:val="00C62E28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C62E28"/>
    <w:rPr>
      <w:rFonts w:ascii="Symbol" w:hAnsi="Symbol"/>
    </w:rPr>
  </w:style>
  <w:style w:type="character" w:customStyle="1" w:styleId="WW-WW8Num19z111">
    <w:name w:val="WW-WW8Num19z111"/>
    <w:uiPriority w:val="99"/>
    <w:rsid w:val="00C62E28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C62E28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C62E28"/>
    <w:rPr>
      <w:rFonts w:ascii="Symbol" w:hAnsi="Symbol"/>
    </w:rPr>
  </w:style>
  <w:style w:type="character" w:customStyle="1" w:styleId="WW-WW8Num24z111">
    <w:name w:val="WW-WW8Num24z111"/>
    <w:uiPriority w:val="99"/>
    <w:rsid w:val="00C62E28"/>
    <w:rPr>
      <w:rFonts w:ascii="Symbol" w:hAnsi="Symbol"/>
    </w:rPr>
  </w:style>
  <w:style w:type="character" w:customStyle="1" w:styleId="WW-WW8Num25z011">
    <w:name w:val="WW-WW8Num25z011"/>
    <w:uiPriority w:val="99"/>
    <w:rsid w:val="00C62E28"/>
    <w:rPr>
      <w:rFonts w:ascii="Symbol" w:hAnsi="Symbol"/>
    </w:rPr>
  </w:style>
  <w:style w:type="character" w:customStyle="1" w:styleId="WW-WW8Num26z011">
    <w:name w:val="WW-WW8Num26z011"/>
    <w:uiPriority w:val="99"/>
    <w:rsid w:val="00C62E28"/>
    <w:rPr>
      <w:i w:val="0"/>
    </w:rPr>
  </w:style>
  <w:style w:type="character" w:customStyle="1" w:styleId="WW-WW8Num27z011">
    <w:name w:val="WW-WW8Num27z011"/>
    <w:uiPriority w:val="99"/>
    <w:rsid w:val="00C62E28"/>
    <w:rPr>
      <w:rFonts w:ascii="Symbol" w:hAnsi="Symbol"/>
    </w:rPr>
  </w:style>
  <w:style w:type="character" w:customStyle="1" w:styleId="WW-WW8Num28z011">
    <w:name w:val="WW-WW8Num28z011"/>
    <w:uiPriority w:val="99"/>
    <w:rsid w:val="00C62E28"/>
    <w:rPr>
      <w:rFonts w:ascii="Symbol" w:hAnsi="Symbol"/>
    </w:rPr>
  </w:style>
  <w:style w:type="character" w:customStyle="1" w:styleId="WW-WW8Num29z011">
    <w:name w:val="WW-WW8Num29z011"/>
    <w:uiPriority w:val="99"/>
    <w:rsid w:val="00C62E28"/>
    <w:rPr>
      <w:rFonts w:ascii="Symbol" w:hAnsi="Symbol"/>
    </w:rPr>
  </w:style>
  <w:style w:type="character" w:customStyle="1" w:styleId="WW-WW8Num31z011">
    <w:name w:val="WW-WW8Num31z011"/>
    <w:uiPriority w:val="99"/>
    <w:rsid w:val="00C62E28"/>
    <w:rPr>
      <w:rFonts w:ascii="Symbol" w:hAnsi="Symbol"/>
    </w:rPr>
  </w:style>
  <w:style w:type="character" w:customStyle="1" w:styleId="WW-WW8Num34z011">
    <w:name w:val="WW-WW8Num34z011"/>
    <w:uiPriority w:val="99"/>
    <w:rsid w:val="00C62E28"/>
    <w:rPr>
      <w:rFonts w:ascii="Symbol" w:hAnsi="Symbol"/>
    </w:rPr>
  </w:style>
  <w:style w:type="character" w:customStyle="1" w:styleId="WW-WW8Num35z011">
    <w:name w:val="WW-WW8Num35z011"/>
    <w:uiPriority w:val="99"/>
    <w:rsid w:val="00C62E28"/>
    <w:rPr>
      <w:rFonts w:ascii="Symbol" w:hAnsi="Symbol"/>
    </w:rPr>
  </w:style>
  <w:style w:type="character" w:customStyle="1" w:styleId="WW-WW8Num38z111">
    <w:name w:val="WW-WW8Num38z111"/>
    <w:uiPriority w:val="99"/>
    <w:rsid w:val="00C62E28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C62E28"/>
    <w:rPr>
      <w:rFonts w:ascii="Wingdings" w:hAnsi="Wingdings"/>
    </w:rPr>
  </w:style>
  <w:style w:type="character" w:customStyle="1" w:styleId="WW-WW8Num38z311">
    <w:name w:val="WW-WW8Num38z311"/>
    <w:uiPriority w:val="99"/>
    <w:rsid w:val="00C62E28"/>
    <w:rPr>
      <w:rFonts w:ascii="Symbol" w:hAnsi="Symbol"/>
    </w:rPr>
  </w:style>
  <w:style w:type="character" w:customStyle="1" w:styleId="WW-WW8Num39z011">
    <w:name w:val="WW-WW8Num39z011"/>
    <w:uiPriority w:val="99"/>
    <w:rsid w:val="00C62E28"/>
    <w:rPr>
      <w:rFonts w:ascii="Symbol" w:hAnsi="Symbol"/>
    </w:rPr>
  </w:style>
  <w:style w:type="character" w:customStyle="1" w:styleId="WW-WW8Num40z011">
    <w:name w:val="WW-WW8Num40z011"/>
    <w:uiPriority w:val="99"/>
    <w:rsid w:val="00C62E28"/>
    <w:rPr>
      <w:rFonts w:ascii="Symbol" w:hAnsi="Symbol"/>
    </w:rPr>
  </w:style>
  <w:style w:type="character" w:customStyle="1" w:styleId="WW-WW8Num41z011">
    <w:name w:val="WW-WW8Num41z011"/>
    <w:uiPriority w:val="99"/>
    <w:rsid w:val="00C62E28"/>
    <w:rPr>
      <w:rFonts w:ascii="Symbol" w:hAnsi="Symbol"/>
    </w:rPr>
  </w:style>
  <w:style w:type="character" w:customStyle="1" w:styleId="WW-WW8Num42z011">
    <w:name w:val="WW-WW8Num42z011"/>
    <w:uiPriority w:val="99"/>
    <w:rsid w:val="00C62E28"/>
    <w:rPr>
      <w:rFonts w:ascii="Symbol" w:hAnsi="Symbol"/>
    </w:rPr>
  </w:style>
  <w:style w:type="character" w:customStyle="1" w:styleId="WW-WW8Num43z011">
    <w:name w:val="WW-WW8Num43z011"/>
    <w:uiPriority w:val="99"/>
    <w:rsid w:val="00C62E28"/>
    <w:rPr>
      <w:rFonts w:ascii="Symbol" w:hAnsi="Symbol"/>
    </w:rPr>
  </w:style>
  <w:style w:type="character" w:customStyle="1" w:styleId="WW-WW8Num44z011">
    <w:name w:val="WW-WW8Num44z011"/>
    <w:uiPriority w:val="99"/>
    <w:rsid w:val="00C62E28"/>
    <w:rPr>
      <w:rFonts w:ascii="Symbol" w:hAnsi="Symbol"/>
    </w:rPr>
  </w:style>
  <w:style w:type="character" w:customStyle="1" w:styleId="WW-WW8Num46z011">
    <w:name w:val="WW-WW8Num46z011"/>
    <w:uiPriority w:val="99"/>
    <w:rsid w:val="00C62E2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C62E28"/>
  </w:style>
  <w:style w:type="character" w:customStyle="1" w:styleId="WW-WW8Num2z0111">
    <w:name w:val="WW-WW8Num2z0111"/>
    <w:uiPriority w:val="99"/>
    <w:rsid w:val="00C62E28"/>
    <w:rPr>
      <w:rFonts w:ascii="Symbol" w:hAnsi="Symbol"/>
    </w:rPr>
  </w:style>
  <w:style w:type="character" w:customStyle="1" w:styleId="WW-WW8Num3z0111">
    <w:name w:val="WW-WW8Num3z0111"/>
    <w:uiPriority w:val="99"/>
    <w:rsid w:val="00C62E28"/>
    <w:rPr>
      <w:rFonts w:ascii="Symbol" w:hAnsi="Symbol"/>
    </w:rPr>
  </w:style>
  <w:style w:type="character" w:customStyle="1" w:styleId="WW-WW8Num4z0111">
    <w:name w:val="WW-WW8Num4z0111"/>
    <w:uiPriority w:val="99"/>
    <w:rsid w:val="00C62E28"/>
    <w:rPr>
      <w:rFonts w:ascii="Symbol" w:hAnsi="Symbol"/>
    </w:rPr>
  </w:style>
  <w:style w:type="character" w:customStyle="1" w:styleId="WW-WW8Num5z0111">
    <w:name w:val="WW-WW8Num5z0111"/>
    <w:uiPriority w:val="99"/>
    <w:rsid w:val="00C62E28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C62E28"/>
    <w:rPr>
      <w:rFonts w:ascii="Symbol" w:hAnsi="Symbol"/>
    </w:rPr>
  </w:style>
  <w:style w:type="character" w:customStyle="1" w:styleId="WW-WW8Num11z0111">
    <w:name w:val="WW-WW8Num11z0111"/>
    <w:uiPriority w:val="99"/>
    <w:rsid w:val="00C62E28"/>
    <w:rPr>
      <w:rFonts w:ascii="Symbol" w:hAnsi="Symbol"/>
    </w:rPr>
  </w:style>
  <w:style w:type="character" w:customStyle="1" w:styleId="WW-WW8Num15z0111">
    <w:name w:val="WW-WW8Num15z0111"/>
    <w:uiPriority w:val="99"/>
    <w:rsid w:val="00C62E28"/>
    <w:rPr>
      <w:rFonts w:ascii="Symbol" w:hAnsi="Symbol"/>
    </w:rPr>
  </w:style>
  <w:style w:type="character" w:customStyle="1" w:styleId="WW-WW8Num16z0111">
    <w:name w:val="WW-WW8Num16z0111"/>
    <w:uiPriority w:val="99"/>
    <w:rsid w:val="00C62E28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C62E28"/>
    <w:rPr>
      <w:rFonts w:ascii="Symbol" w:hAnsi="Symbol"/>
    </w:rPr>
  </w:style>
  <w:style w:type="character" w:customStyle="1" w:styleId="WW-WW8Num19z1111">
    <w:name w:val="WW-WW8Num19z1111"/>
    <w:uiPriority w:val="99"/>
    <w:rsid w:val="00C62E28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C62E28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C62E28"/>
    <w:rPr>
      <w:rFonts w:ascii="Symbol" w:hAnsi="Symbol"/>
    </w:rPr>
  </w:style>
  <w:style w:type="character" w:customStyle="1" w:styleId="WW-WW8Num24z1111">
    <w:name w:val="WW-WW8Num24z1111"/>
    <w:uiPriority w:val="99"/>
    <w:rsid w:val="00C62E28"/>
    <w:rPr>
      <w:rFonts w:ascii="Symbol" w:hAnsi="Symbol"/>
    </w:rPr>
  </w:style>
  <w:style w:type="character" w:customStyle="1" w:styleId="WW-WW8Num25z0111">
    <w:name w:val="WW-WW8Num25z0111"/>
    <w:uiPriority w:val="99"/>
    <w:rsid w:val="00C62E28"/>
    <w:rPr>
      <w:rFonts w:ascii="Symbol" w:hAnsi="Symbol"/>
    </w:rPr>
  </w:style>
  <w:style w:type="character" w:customStyle="1" w:styleId="WW-WW8Num26z0111">
    <w:name w:val="WW-WW8Num26z0111"/>
    <w:uiPriority w:val="99"/>
    <w:rsid w:val="00C62E28"/>
    <w:rPr>
      <w:i w:val="0"/>
    </w:rPr>
  </w:style>
  <w:style w:type="character" w:customStyle="1" w:styleId="WW-WW8Num27z0111">
    <w:name w:val="WW-WW8Num27z0111"/>
    <w:uiPriority w:val="99"/>
    <w:rsid w:val="00C62E28"/>
    <w:rPr>
      <w:rFonts w:ascii="Symbol" w:hAnsi="Symbol"/>
    </w:rPr>
  </w:style>
  <w:style w:type="character" w:customStyle="1" w:styleId="WW-WW8Num28z0111">
    <w:name w:val="WW-WW8Num28z0111"/>
    <w:uiPriority w:val="99"/>
    <w:rsid w:val="00C62E28"/>
    <w:rPr>
      <w:rFonts w:ascii="Symbol" w:hAnsi="Symbol"/>
    </w:rPr>
  </w:style>
  <w:style w:type="character" w:customStyle="1" w:styleId="WW-WW8Num29z0111">
    <w:name w:val="WW-WW8Num29z0111"/>
    <w:uiPriority w:val="99"/>
    <w:rsid w:val="00C62E28"/>
    <w:rPr>
      <w:rFonts w:ascii="Symbol" w:hAnsi="Symbol"/>
    </w:rPr>
  </w:style>
  <w:style w:type="character" w:customStyle="1" w:styleId="WW-WW8Num31z0111">
    <w:name w:val="WW-WW8Num31z0111"/>
    <w:uiPriority w:val="99"/>
    <w:rsid w:val="00C62E28"/>
    <w:rPr>
      <w:rFonts w:ascii="Symbol" w:hAnsi="Symbol"/>
    </w:rPr>
  </w:style>
  <w:style w:type="character" w:customStyle="1" w:styleId="WW-WW8Num34z0111">
    <w:name w:val="WW-WW8Num34z0111"/>
    <w:uiPriority w:val="99"/>
    <w:rsid w:val="00C62E28"/>
    <w:rPr>
      <w:rFonts w:ascii="Symbol" w:hAnsi="Symbol"/>
    </w:rPr>
  </w:style>
  <w:style w:type="character" w:customStyle="1" w:styleId="WW-WW8Num35z0111">
    <w:name w:val="WW-WW8Num35z0111"/>
    <w:uiPriority w:val="99"/>
    <w:rsid w:val="00C62E28"/>
    <w:rPr>
      <w:rFonts w:ascii="Symbol" w:hAnsi="Symbol"/>
    </w:rPr>
  </w:style>
  <w:style w:type="character" w:customStyle="1" w:styleId="WW-WW8Num38z1111">
    <w:name w:val="WW-WW8Num38z1111"/>
    <w:uiPriority w:val="99"/>
    <w:rsid w:val="00C62E28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C62E28"/>
    <w:rPr>
      <w:rFonts w:ascii="Wingdings" w:hAnsi="Wingdings"/>
    </w:rPr>
  </w:style>
  <w:style w:type="character" w:customStyle="1" w:styleId="WW-WW8Num38z3111">
    <w:name w:val="WW-WW8Num38z3111"/>
    <w:uiPriority w:val="99"/>
    <w:rsid w:val="00C62E28"/>
    <w:rPr>
      <w:rFonts w:ascii="Symbol" w:hAnsi="Symbol"/>
    </w:rPr>
  </w:style>
  <w:style w:type="character" w:customStyle="1" w:styleId="WW-WW8Num39z0111">
    <w:name w:val="WW-WW8Num39z0111"/>
    <w:uiPriority w:val="99"/>
    <w:rsid w:val="00C62E28"/>
    <w:rPr>
      <w:rFonts w:ascii="Symbol" w:hAnsi="Symbol"/>
    </w:rPr>
  </w:style>
  <w:style w:type="character" w:customStyle="1" w:styleId="WW-WW8Num40z0111">
    <w:name w:val="WW-WW8Num40z0111"/>
    <w:uiPriority w:val="99"/>
    <w:rsid w:val="00C62E28"/>
    <w:rPr>
      <w:rFonts w:ascii="Symbol" w:hAnsi="Symbol"/>
    </w:rPr>
  </w:style>
  <w:style w:type="character" w:customStyle="1" w:styleId="WW-WW8Num41z0111">
    <w:name w:val="WW-WW8Num41z0111"/>
    <w:uiPriority w:val="99"/>
    <w:rsid w:val="00C62E28"/>
    <w:rPr>
      <w:rFonts w:ascii="Symbol" w:hAnsi="Symbol"/>
    </w:rPr>
  </w:style>
  <w:style w:type="character" w:customStyle="1" w:styleId="WW-WW8Num42z0111">
    <w:name w:val="WW-WW8Num42z0111"/>
    <w:uiPriority w:val="99"/>
    <w:rsid w:val="00C62E28"/>
    <w:rPr>
      <w:rFonts w:ascii="Symbol" w:hAnsi="Symbol"/>
    </w:rPr>
  </w:style>
  <w:style w:type="character" w:customStyle="1" w:styleId="WW-WW8Num43z0111">
    <w:name w:val="WW-WW8Num43z0111"/>
    <w:uiPriority w:val="99"/>
    <w:rsid w:val="00C62E28"/>
    <w:rPr>
      <w:rFonts w:ascii="Symbol" w:hAnsi="Symbol"/>
    </w:rPr>
  </w:style>
  <w:style w:type="character" w:customStyle="1" w:styleId="WW-WW8Num44z0111">
    <w:name w:val="WW-WW8Num44z0111"/>
    <w:uiPriority w:val="99"/>
    <w:rsid w:val="00C62E28"/>
    <w:rPr>
      <w:rFonts w:ascii="Symbol" w:hAnsi="Symbol"/>
    </w:rPr>
  </w:style>
  <w:style w:type="character" w:customStyle="1" w:styleId="WW-WW8Num46z0111">
    <w:name w:val="WW-WW8Num46z0111"/>
    <w:uiPriority w:val="99"/>
    <w:rsid w:val="00C62E28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C62E28"/>
  </w:style>
  <w:style w:type="character" w:customStyle="1" w:styleId="WW-WW8Num2z01111">
    <w:name w:val="WW-WW8Num2z01111"/>
    <w:uiPriority w:val="99"/>
    <w:rsid w:val="00C62E28"/>
    <w:rPr>
      <w:rFonts w:ascii="Symbol" w:hAnsi="Symbol"/>
    </w:rPr>
  </w:style>
  <w:style w:type="character" w:customStyle="1" w:styleId="WW-WW8Num3z01111">
    <w:name w:val="WW-WW8Num3z01111"/>
    <w:uiPriority w:val="99"/>
    <w:rsid w:val="00C62E28"/>
    <w:rPr>
      <w:rFonts w:ascii="Symbol" w:hAnsi="Symbol"/>
    </w:rPr>
  </w:style>
  <w:style w:type="character" w:customStyle="1" w:styleId="WW-WW8Num4z01111">
    <w:name w:val="WW-WW8Num4z01111"/>
    <w:uiPriority w:val="99"/>
    <w:rsid w:val="00C62E28"/>
    <w:rPr>
      <w:rFonts w:ascii="Symbol" w:hAnsi="Symbol"/>
    </w:rPr>
  </w:style>
  <w:style w:type="character" w:customStyle="1" w:styleId="WW-WW8Num5z01111">
    <w:name w:val="WW-WW8Num5z01111"/>
    <w:uiPriority w:val="99"/>
    <w:rsid w:val="00C62E28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C62E28"/>
    <w:rPr>
      <w:rFonts w:ascii="Wingdings" w:hAnsi="Wingdings"/>
    </w:rPr>
  </w:style>
  <w:style w:type="character" w:customStyle="1" w:styleId="WW8Num7z0">
    <w:name w:val="WW8Num7z0"/>
    <w:rsid w:val="00C62E28"/>
    <w:rPr>
      <w:rFonts w:ascii="Symbol" w:hAnsi="Symbol"/>
    </w:rPr>
  </w:style>
  <w:style w:type="character" w:customStyle="1" w:styleId="WW8Num12z0">
    <w:name w:val="WW8Num12z0"/>
    <w:uiPriority w:val="99"/>
    <w:rsid w:val="00C62E28"/>
    <w:rPr>
      <w:rFonts w:ascii="Symbol" w:hAnsi="Symbol"/>
    </w:rPr>
  </w:style>
  <w:style w:type="character" w:customStyle="1" w:styleId="WW-WW8Num16z01111">
    <w:name w:val="WW-WW8Num16z01111"/>
    <w:uiPriority w:val="99"/>
    <w:rsid w:val="00C62E28"/>
    <w:rPr>
      <w:rFonts w:ascii="Symbol" w:hAnsi="Symbol"/>
    </w:rPr>
  </w:style>
  <w:style w:type="character" w:customStyle="1" w:styleId="WW-WW8Num17z01111">
    <w:name w:val="WW-WW8Num17z01111"/>
    <w:uiPriority w:val="99"/>
    <w:rsid w:val="00C62E28"/>
    <w:rPr>
      <w:rFonts w:ascii="Symbol" w:hAnsi="Symbol" w:cs="Times New Roman"/>
    </w:rPr>
  </w:style>
  <w:style w:type="character" w:customStyle="1" w:styleId="WW8Num18z0">
    <w:name w:val="WW8Num18z0"/>
    <w:rsid w:val="00C62E28"/>
    <w:rPr>
      <w:rFonts w:ascii="Symbol" w:hAnsi="Symbol"/>
    </w:rPr>
  </w:style>
  <w:style w:type="character" w:customStyle="1" w:styleId="WW8Num19z0">
    <w:name w:val="WW8Num19z0"/>
    <w:uiPriority w:val="99"/>
    <w:rsid w:val="00C62E28"/>
    <w:rPr>
      <w:rFonts w:ascii="Symbol" w:hAnsi="Symbol"/>
    </w:rPr>
  </w:style>
  <w:style w:type="character" w:customStyle="1" w:styleId="WW-WW8Num20z01111">
    <w:name w:val="WW-WW8Num20z01111"/>
    <w:uiPriority w:val="99"/>
    <w:rsid w:val="00C62E28"/>
    <w:rPr>
      <w:rFonts w:ascii="Symbol" w:hAnsi="Symbol"/>
    </w:rPr>
  </w:style>
  <w:style w:type="character" w:customStyle="1" w:styleId="WW8Num22z1">
    <w:name w:val="WW8Num22z1"/>
    <w:uiPriority w:val="99"/>
    <w:rsid w:val="00C62E28"/>
    <w:rPr>
      <w:rFonts w:ascii="Times New Roman" w:hAnsi="Times New Roman" w:cs="Times New Roman"/>
    </w:rPr>
  </w:style>
  <w:style w:type="character" w:customStyle="1" w:styleId="WW8Num23z0">
    <w:name w:val="WW8Num23z0"/>
    <w:rsid w:val="00C62E28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C62E28"/>
    <w:rPr>
      <w:rFonts w:ascii="Symbol" w:hAnsi="Symbol"/>
    </w:rPr>
  </w:style>
  <w:style w:type="character" w:customStyle="1" w:styleId="WW8Num27z1">
    <w:name w:val="WW8Num27z1"/>
    <w:uiPriority w:val="99"/>
    <w:rsid w:val="00C62E28"/>
    <w:rPr>
      <w:rFonts w:ascii="Symbol" w:hAnsi="Symbol"/>
    </w:rPr>
  </w:style>
  <w:style w:type="character" w:customStyle="1" w:styleId="WW-WW8Num28z01111">
    <w:name w:val="WW-WW8Num28z01111"/>
    <w:uiPriority w:val="99"/>
    <w:rsid w:val="00C62E28"/>
    <w:rPr>
      <w:rFonts w:ascii="Symbol" w:hAnsi="Symbol"/>
    </w:rPr>
  </w:style>
  <w:style w:type="character" w:customStyle="1" w:styleId="WW-WW8Num29z01111">
    <w:name w:val="WW-WW8Num29z01111"/>
    <w:uiPriority w:val="99"/>
    <w:rsid w:val="00C62E28"/>
    <w:rPr>
      <w:i w:val="0"/>
    </w:rPr>
  </w:style>
  <w:style w:type="character" w:customStyle="1" w:styleId="WW8Num30z0">
    <w:name w:val="WW8Num30z0"/>
    <w:rsid w:val="00C62E28"/>
    <w:rPr>
      <w:rFonts w:ascii="Symbol" w:hAnsi="Symbol"/>
    </w:rPr>
  </w:style>
  <w:style w:type="character" w:customStyle="1" w:styleId="WW-WW8Num31z01111">
    <w:name w:val="WW-WW8Num31z01111"/>
    <w:uiPriority w:val="99"/>
    <w:rsid w:val="00C62E28"/>
    <w:rPr>
      <w:rFonts w:ascii="Symbol" w:hAnsi="Symbol"/>
    </w:rPr>
  </w:style>
  <w:style w:type="character" w:customStyle="1" w:styleId="WW8Num32z0">
    <w:name w:val="WW8Num32z0"/>
    <w:uiPriority w:val="99"/>
    <w:rsid w:val="00C62E28"/>
    <w:rPr>
      <w:rFonts w:ascii="Symbol" w:hAnsi="Symbol"/>
    </w:rPr>
  </w:style>
  <w:style w:type="character" w:customStyle="1" w:styleId="WW-WW8Num34z01111">
    <w:name w:val="WW-WW8Num34z01111"/>
    <w:uiPriority w:val="99"/>
    <w:rsid w:val="00C62E28"/>
    <w:rPr>
      <w:rFonts w:ascii="Symbol" w:hAnsi="Symbol"/>
    </w:rPr>
  </w:style>
  <w:style w:type="character" w:customStyle="1" w:styleId="WW8Num37z0">
    <w:name w:val="WW8Num37z0"/>
    <w:rsid w:val="00C62E28"/>
    <w:rPr>
      <w:rFonts w:ascii="Symbol" w:hAnsi="Symbol"/>
    </w:rPr>
  </w:style>
  <w:style w:type="character" w:customStyle="1" w:styleId="WW8Num38z0">
    <w:name w:val="WW8Num38z0"/>
    <w:rsid w:val="00C62E28"/>
    <w:rPr>
      <w:rFonts w:ascii="Symbol" w:hAnsi="Symbol"/>
    </w:rPr>
  </w:style>
  <w:style w:type="character" w:customStyle="1" w:styleId="WW8Num41z1">
    <w:name w:val="WW8Num41z1"/>
    <w:uiPriority w:val="99"/>
    <w:rsid w:val="00C62E2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C62E28"/>
    <w:rPr>
      <w:rFonts w:ascii="Wingdings" w:hAnsi="Wingdings"/>
    </w:rPr>
  </w:style>
  <w:style w:type="character" w:customStyle="1" w:styleId="WW8Num41z3">
    <w:name w:val="WW8Num41z3"/>
    <w:uiPriority w:val="99"/>
    <w:rsid w:val="00C62E28"/>
    <w:rPr>
      <w:rFonts w:ascii="Symbol" w:hAnsi="Symbol"/>
    </w:rPr>
  </w:style>
  <w:style w:type="character" w:customStyle="1" w:styleId="WW-WW8Num42z01111">
    <w:name w:val="WW-WW8Num42z01111"/>
    <w:uiPriority w:val="99"/>
    <w:rsid w:val="00C62E28"/>
    <w:rPr>
      <w:rFonts w:ascii="Symbol" w:hAnsi="Symbol"/>
    </w:rPr>
  </w:style>
  <w:style w:type="character" w:customStyle="1" w:styleId="WW-WW8Num43z01111">
    <w:name w:val="WW-WW8Num43z01111"/>
    <w:uiPriority w:val="99"/>
    <w:rsid w:val="00C62E28"/>
    <w:rPr>
      <w:rFonts w:ascii="Symbol" w:hAnsi="Symbol"/>
    </w:rPr>
  </w:style>
  <w:style w:type="character" w:customStyle="1" w:styleId="WW-WW8Num44z01111">
    <w:name w:val="WW-WW8Num44z01111"/>
    <w:uiPriority w:val="99"/>
    <w:rsid w:val="00C62E28"/>
    <w:rPr>
      <w:rFonts w:ascii="Symbol" w:hAnsi="Symbol"/>
    </w:rPr>
  </w:style>
  <w:style w:type="character" w:customStyle="1" w:styleId="WW8Num45z0">
    <w:name w:val="WW8Num45z0"/>
    <w:rsid w:val="00C62E28"/>
    <w:rPr>
      <w:rFonts w:ascii="Symbol" w:hAnsi="Symbol"/>
    </w:rPr>
  </w:style>
  <w:style w:type="character" w:customStyle="1" w:styleId="WW-WW8Num46z01111">
    <w:name w:val="WW-WW8Num46z01111"/>
    <w:uiPriority w:val="99"/>
    <w:rsid w:val="00C62E28"/>
    <w:rPr>
      <w:rFonts w:ascii="Symbol" w:hAnsi="Symbol"/>
    </w:rPr>
  </w:style>
  <w:style w:type="character" w:customStyle="1" w:styleId="WW8Num47z0">
    <w:name w:val="WW8Num47z0"/>
    <w:uiPriority w:val="99"/>
    <w:rsid w:val="00C62E28"/>
    <w:rPr>
      <w:rFonts w:ascii="Symbol" w:hAnsi="Symbol"/>
    </w:rPr>
  </w:style>
  <w:style w:type="character" w:customStyle="1" w:styleId="WW8Num49z0">
    <w:name w:val="WW8Num49z0"/>
    <w:uiPriority w:val="99"/>
    <w:rsid w:val="00C62E28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C62E28"/>
  </w:style>
  <w:style w:type="character" w:customStyle="1" w:styleId="WW-WW8Num2z011111">
    <w:name w:val="WW-WW8Num2z011111"/>
    <w:uiPriority w:val="99"/>
    <w:rsid w:val="00C62E28"/>
    <w:rPr>
      <w:rFonts w:ascii="Symbol" w:hAnsi="Symbol"/>
    </w:rPr>
  </w:style>
  <w:style w:type="character" w:customStyle="1" w:styleId="WW8Num2z1">
    <w:name w:val="WW8Num2z1"/>
    <w:uiPriority w:val="99"/>
    <w:rsid w:val="00C62E28"/>
    <w:rPr>
      <w:rFonts w:ascii="Courier New" w:hAnsi="Courier New"/>
    </w:rPr>
  </w:style>
  <w:style w:type="character" w:customStyle="1" w:styleId="WW8Num2z2">
    <w:name w:val="WW8Num2z2"/>
    <w:uiPriority w:val="99"/>
    <w:rsid w:val="00C62E28"/>
    <w:rPr>
      <w:rFonts w:ascii="Wingdings" w:hAnsi="Wingdings"/>
    </w:rPr>
  </w:style>
  <w:style w:type="character" w:customStyle="1" w:styleId="WW-WW8Num3z011111">
    <w:name w:val="WW-WW8Num3z011111"/>
    <w:uiPriority w:val="99"/>
    <w:rsid w:val="00C62E28"/>
    <w:rPr>
      <w:rFonts w:ascii="Symbol" w:hAnsi="Symbol"/>
    </w:rPr>
  </w:style>
  <w:style w:type="character" w:customStyle="1" w:styleId="WW8Num3z1">
    <w:name w:val="WW8Num3z1"/>
    <w:uiPriority w:val="99"/>
    <w:rsid w:val="00C62E28"/>
    <w:rPr>
      <w:rFonts w:ascii="Courier New" w:hAnsi="Courier New"/>
    </w:rPr>
  </w:style>
  <w:style w:type="character" w:customStyle="1" w:styleId="WW8Num3z2">
    <w:name w:val="WW8Num3z2"/>
    <w:uiPriority w:val="99"/>
    <w:rsid w:val="00C62E28"/>
    <w:rPr>
      <w:rFonts w:ascii="Wingdings" w:hAnsi="Wingdings"/>
    </w:rPr>
  </w:style>
  <w:style w:type="character" w:customStyle="1" w:styleId="WW-WW8Num4z011111">
    <w:name w:val="WW-WW8Num4z011111"/>
    <w:uiPriority w:val="99"/>
    <w:rsid w:val="00C62E28"/>
    <w:rPr>
      <w:rFonts w:ascii="Symbol" w:hAnsi="Symbol"/>
    </w:rPr>
  </w:style>
  <w:style w:type="character" w:customStyle="1" w:styleId="WW8Num4z1">
    <w:name w:val="WW8Num4z1"/>
    <w:uiPriority w:val="99"/>
    <w:rsid w:val="00C62E28"/>
    <w:rPr>
      <w:rFonts w:ascii="Courier New" w:hAnsi="Courier New" w:cs="Courier New"/>
    </w:rPr>
  </w:style>
  <w:style w:type="character" w:customStyle="1" w:styleId="WW8Num4z2">
    <w:name w:val="WW8Num4z2"/>
    <w:uiPriority w:val="99"/>
    <w:rsid w:val="00C62E28"/>
    <w:rPr>
      <w:rFonts w:ascii="Wingdings" w:hAnsi="Wingdings"/>
    </w:rPr>
  </w:style>
  <w:style w:type="character" w:customStyle="1" w:styleId="WW-WW8Num5z011111">
    <w:name w:val="WW-WW8Num5z011111"/>
    <w:uiPriority w:val="99"/>
    <w:rsid w:val="00C62E28"/>
    <w:rPr>
      <w:rFonts w:ascii="Symbol" w:hAnsi="Symbol" w:cs="Times New Roman"/>
    </w:rPr>
  </w:style>
  <w:style w:type="character" w:customStyle="1" w:styleId="WW8Num5z1">
    <w:name w:val="WW8Num5z1"/>
    <w:rsid w:val="00C62E28"/>
    <w:rPr>
      <w:rFonts w:ascii="Courier New" w:hAnsi="Courier New" w:cs="Courier New"/>
    </w:rPr>
  </w:style>
  <w:style w:type="character" w:customStyle="1" w:styleId="WW8Num5z2">
    <w:name w:val="WW8Num5z2"/>
    <w:rsid w:val="00C62E28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C62E28"/>
    <w:rPr>
      <w:rFonts w:ascii="Wingdings" w:hAnsi="Wingdings"/>
    </w:rPr>
  </w:style>
  <w:style w:type="character" w:customStyle="1" w:styleId="WW8Num6z1">
    <w:name w:val="WW8Num6z1"/>
    <w:rsid w:val="00C62E28"/>
    <w:rPr>
      <w:rFonts w:ascii="Courier New" w:hAnsi="Courier New" w:cs="Courier New"/>
    </w:rPr>
  </w:style>
  <w:style w:type="character" w:customStyle="1" w:styleId="WW8Num6z3">
    <w:name w:val="WW8Num6z3"/>
    <w:rsid w:val="00C62E28"/>
    <w:rPr>
      <w:rFonts w:ascii="Symbol" w:hAnsi="Symbol"/>
    </w:rPr>
  </w:style>
  <w:style w:type="character" w:customStyle="1" w:styleId="WW-WW8Num7z0">
    <w:name w:val="WW-WW8Num7z0"/>
    <w:uiPriority w:val="99"/>
    <w:rsid w:val="00C62E28"/>
    <w:rPr>
      <w:rFonts w:ascii="Symbol" w:hAnsi="Symbol"/>
    </w:rPr>
  </w:style>
  <w:style w:type="character" w:customStyle="1" w:styleId="WW8Num7z1">
    <w:name w:val="WW8Num7z1"/>
    <w:rsid w:val="00C62E28"/>
    <w:rPr>
      <w:rFonts w:ascii="Courier New" w:hAnsi="Courier New"/>
    </w:rPr>
  </w:style>
  <w:style w:type="character" w:customStyle="1" w:styleId="WW8Num7z2">
    <w:name w:val="WW8Num7z2"/>
    <w:rsid w:val="00C62E28"/>
    <w:rPr>
      <w:rFonts w:ascii="Wingdings" w:hAnsi="Wingdings"/>
    </w:rPr>
  </w:style>
  <w:style w:type="character" w:customStyle="1" w:styleId="WW8Num11z1">
    <w:name w:val="WW8Num11z1"/>
    <w:uiPriority w:val="99"/>
    <w:rsid w:val="00C62E28"/>
    <w:rPr>
      <w:rFonts w:cs="Arial"/>
      <w:sz w:val="24"/>
    </w:rPr>
  </w:style>
  <w:style w:type="character" w:customStyle="1" w:styleId="WW-WW8Num12z0">
    <w:name w:val="WW-WW8Num12z0"/>
    <w:uiPriority w:val="99"/>
    <w:rsid w:val="00C62E28"/>
    <w:rPr>
      <w:rFonts w:ascii="Symbol" w:hAnsi="Symbol"/>
    </w:rPr>
  </w:style>
  <w:style w:type="character" w:customStyle="1" w:styleId="WW8Num13z0">
    <w:name w:val="WW8Num13z0"/>
    <w:rsid w:val="00C62E28"/>
    <w:rPr>
      <w:rFonts w:ascii="Symbol" w:hAnsi="Symbol"/>
    </w:rPr>
  </w:style>
  <w:style w:type="character" w:customStyle="1" w:styleId="WW8Num13z1">
    <w:name w:val="WW8Num13z1"/>
    <w:rsid w:val="00C62E28"/>
    <w:rPr>
      <w:rFonts w:ascii="Courier New" w:hAnsi="Courier New"/>
    </w:rPr>
  </w:style>
  <w:style w:type="character" w:customStyle="1" w:styleId="WW8Num13z2">
    <w:name w:val="WW8Num13z2"/>
    <w:rsid w:val="00C62E28"/>
    <w:rPr>
      <w:rFonts w:ascii="Wingdings" w:hAnsi="Wingdings"/>
    </w:rPr>
  </w:style>
  <w:style w:type="character" w:customStyle="1" w:styleId="WW-WW8Num17z011111">
    <w:name w:val="WW-WW8Num17z011111"/>
    <w:uiPriority w:val="99"/>
    <w:rsid w:val="00C62E28"/>
    <w:rPr>
      <w:rFonts w:ascii="Symbol" w:hAnsi="Symbol"/>
    </w:rPr>
  </w:style>
  <w:style w:type="character" w:customStyle="1" w:styleId="WW8Num17z1">
    <w:name w:val="WW8Num17z1"/>
    <w:uiPriority w:val="99"/>
    <w:rsid w:val="00C62E28"/>
    <w:rPr>
      <w:rFonts w:ascii="Courier New" w:hAnsi="Courier New"/>
    </w:rPr>
  </w:style>
  <w:style w:type="character" w:customStyle="1" w:styleId="WW8Num17z2">
    <w:name w:val="WW8Num17z2"/>
    <w:uiPriority w:val="99"/>
    <w:rsid w:val="00C62E28"/>
    <w:rPr>
      <w:rFonts w:ascii="Wingdings" w:hAnsi="Wingdings"/>
    </w:rPr>
  </w:style>
  <w:style w:type="character" w:customStyle="1" w:styleId="WW-WW8Num18z0">
    <w:name w:val="WW-WW8Num18z0"/>
    <w:uiPriority w:val="99"/>
    <w:rsid w:val="00C62E28"/>
    <w:rPr>
      <w:rFonts w:ascii="Symbol" w:hAnsi="Symbol" w:cs="Times New Roman"/>
    </w:rPr>
  </w:style>
  <w:style w:type="character" w:customStyle="1" w:styleId="WW8Num18z1">
    <w:name w:val="WW8Num18z1"/>
    <w:rsid w:val="00C62E28"/>
    <w:rPr>
      <w:rFonts w:ascii="Courier New" w:hAnsi="Courier New" w:cs="Courier New"/>
    </w:rPr>
  </w:style>
  <w:style w:type="character" w:customStyle="1" w:styleId="WW8Num18z2">
    <w:name w:val="WW8Num18z2"/>
    <w:rsid w:val="00C62E28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C62E28"/>
    <w:rPr>
      <w:rFonts w:ascii="Symbol" w:hAnsi="Symbol"/>
    </w:rPr>
  </w:style>
  <w:style w:type="character" w:customStyle="1" w:styleId="WW-WW8Num19z11111">
    <w:name w:val="WW-WW8Num19z11111"/>
    <w:uiPriority w:val="99"/>
    <w:rsid w:val="00C62E2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C62E28"/>
    <w:rPr>
      <w:rFonts w:ascii="Wingdings" w:hAnsi="Wingdings"/>
    </w:rPr>
  </w:style>
  <w:style w:type="character" w:customStyle="1" w:styleId="WW8Num20z1">
    <w:name w:val="WW8Num20z1"/>
    <w:rsid w:val="00C62E28"/>
    <w:rPr>
      <w:b/>
    </w:rPr>
  </w:style>
  <w:style w:type="character" w:customStyle="1" w:styleId="WW-WW8Num21z01111">
    <w:name w:val="WW-WW8Num21z01111"/>
    <w:uiPriority w:val="99"/>
    <w:rsid w:val="00C62E28"/>
    <w:rPr>
      <w:rFonts w:ascii="Symbol" w:hAnsi="Symbol"/>
    </w:rPr>
  </w:style>
  <w:style w:type="character" w:customStyle="1" w:styleId="WW8Num22z0">
    <w:name w:val="WW8Num22z0"/>
    <w:uiPriority w:val="99"/>
    <w:rsid w:val="00C62E28"/>
    <w:rPr>
      <w:rFonts w:ascii="Symbol" w:hAnsi="Symbol"/>
    </w:rPr>
  </w:style>
  <w:style w:type="character" w:customStyle="1" w:styleId="WW-WW8Num22z1">
    <w:name w:val="WW-WW8Num22z1"/>
    <w:uiPriority w:val="99"/>
    <w:rsid w:val="00C62E28"/>
    <w:rPr>
      <w:rFonts w:ascii="Courier New" w:hAnsi="Courier New"/>
    </w:rPr>
  </w:style>
  <w:style w:type="character" w:customStyle="1" w:styleId="WW8Num22z2">
    <w:name w:val="WW8Num22z2"/>
    <w:uiPriority w:val="99"/>
    <w:rsid w:val="00C62E28"/>
    <w:rPr>
      <w:rFonts w:ascii="Wingdings" w:hAnsi="Wingdings"/>
    </w:rPr>
  </w:style>
  <w:style w:type="character" w:customStyle="1" w:styleId="WW-WW8Num23z0">
    <w:name w:val="WW-WW8Num23z0"/>
    <w:uiPriority w:val="99"/>
    <w:rsid w:val="00C62E2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62E28"/>
    <w:rPr>
      <w:rFonts w:ascii="Courier New" w:hAnsi="Courier New"/>
    </w:rPr>
  </w:style>
  <w:style w:type="character" w:customStyle="1" w:styleId="WW8Num23z2">
    <w:name w:val="WW8Num23z2"/>
    <w:rsid w:val="00C62E28"/>
    <w:rPr>
      <w:rFonts w:ascii="Wingdings" w:hAnsi="Wingdings"/>
    </w:rPr>
  </w:style>
  <w:style w:type="character" w:customStyle="1" w:styleId="WW8Num23z3">
    <w:name w:val="WW8Num23z3"/>
    <w:rsid w:val="00C62E28"/>
    <w:rPr>
      <w:rFonts w:ascii="Symbol" w:hAnsi="Symbol"/>
    </w:rPr>
  </w:style>
  <w:style w:type="character" w:customStyle="1" w:styleId="WW8Num25z1">
    <w:name w:val="WW8Num25z1"/>
    <w:rsid w:val="00C62E28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C62E28"/>
    <w:rPr>
      <w:rFonts w:ascii="Courier New" w:hAnsi="Courier New"/>
      <w:color w:val="auto"/>
    </w:rPr>
  </w:style>
  <w:style w:type="character" w:customStyle="1" w:styleId="WW8Num26z1">
    <w:name w:val="WW8Num26z1"/>
    <w:rsid w:val="00C62E28"/>
    <w:rPr>
      <w:rFonts w:ascii="Courier New" w:hAnsi="Courier New" w:cs="Courier New"/>
    </w:rPr>
  </w:style>
  <w:style w:type="character" w:customStyle="1" w:styleId="WW8Num26z2">
    <w:name w:val="WW8Num26z2"/>
    <w:rsid w:val="00C62E28"/>
    <w:rPr>
      <w:rFonts w:ascii="Wingdings" w:hAnsi="Wingdings"/>
    </w:rPr>
  </w:style>
  <w:style w:type="character" w:customStyle="1" w:styleId="WW8Num26z3">
    <w:name w:val="WW8Num26z3"/>
    <w:rsid w:val="00C62E28"/>
    <w:rPr>
      <w:rFonts w:ascii="Symbol" w:hAnsi="Symbol"/>
    </w:rPr>
  </w:style>
  <w:style w:type="character" w:customStyle="1" w:styleId="WW-WW8Num27z01111">
    <w:name w:val="WW-WW8Num27z01111"/>
    <w:uiPriority w:val="99"/>
    <w:rsid w:val="00C62E28"/>
    <w:rPr>
      <w:rFonts w:ascii="Symbol" w:hAnsi="Symbol"/>
    </w:rPr>
  </w:style>
  <w:style w:type="character" w:customStyle="1" w:styleId="WW-WW8Num27z1">
    <w:name w:val="WW-WW8Num27z1"/>
    <w:uiPriority w:val="99"/>
    <w:rsid w:val="00C62E2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62E28"/>
    <w:rPr>
      <w:rFonts w:ascii="Wingdings" w:hAnsi="Wingdings"/>
    </w:rPr>
  </w:style>
  <w:style w:type="character" w:customStyle="1" w:styleId="WW-WW8Num30z0">
    <w:name w:val="WW-WW8Num30z0"/>
    <w:uiPriority w:val="99"/>
    <w:rsid w:val="00C62E28"/>
    <w:rPr>
      <w:rFonts w:ascii="Symbol" w:hAnsi="Symbol"/>
    </w:rPr>
  </w:style>
  <w:style w:type="character" w:customStyle="1" w:styleId="WW8Num31z1">
    <w:name w:val="WW8Num31z1"/>
    <w:rsid w:val="00C62E28"/>
    <w:rPr>
      <w:rFonts w:ascii="Symbol" w:hAnsi="Symbol"/>
    </w:rPr>
  </w:style>
  <w:style w:type="character" w:customStyle="1" w:styleId="WW-WW8Num34z011111">
    <w:name w:val="WW-WW8Num34z011111"/>
    <w:uiPriority w:val="99"/>
    <w:rsid w:val="00C62E28"/>
    <w:rPr>
      <w:rFonts w:ascii="Symbol" w:hAnsi="Symbol"/>
    </w:rPr>
  </w:style>
  <w:style w:type="character" w:customStyle="1" w:styleId="WW8Num34z1">
    <w:name w:val="WW8Num34z1"/>
    <w:rsid w:val="00C62E28"/>
    <w:rPr>
      <w:rFonts w:ascii="Courier New" w:hAnsi="Courier New" w:cs="Courier New"/>
    </w:rPr>
  </w:style>
  <w:style w:type="character" w:customStyle="1" w:styleId="WW8Num34z2">
    <w:name w:val="WW8Num34z2"/>
    <w:rsid w:val="00C62E28"/>
    <w:rPr>
      <w:rFonts w:ascii="Wingdings" w:hAnsi="Wingdings"/>
    </w:rPr>
  </w:style>
  <w:style w:type="character" w:customStyle="1" w:styleId="WW-WW8Num35z01111">
    <w:name w:val="WW-WW8Num35z01111"/>
    <w:uiPriority w:val="99"/>
    <w:rsid w:val="00C62E28"/>
    <w:rPr>
      <w:i w:val="0"/>
    </w:rPr>
  </w:style>
  <w:style w:type="character" w:customStyle="1" w:styleId="WW8Num36z0">
    <w:name w:val="WW8Num36z0"/>
    <w:uiPriority w:val="99"/>
    <w:rsid w:val="00C62E28"/>
    <w:rPr>
      <w:rFonts w:ascii="Symbol" w:hAnsi="Symbol"/>
    </w:rPr>
  </w:style>
  <w:style w:type="character" w:customStyle="1" w:styleId="WW8Num36z1">
    <w:name w:val="WW8Num36z1"/>
    <w:rsid w:val="00C62E28"/>
    <w:rPr>
      <w:rFonts w:ascii="Courier New" w:hAnsi="Courier New"/>
    </w:rPr>
  </w:style>
  <w:style w:type="character" w:customStyle="1" w:styleId="WW8Num36z2">
    <w:name w:val="WW8Num36z2"/>
    <w:rsid w:val="00C62E28"/>
    <w:rPr>
      <w:rFonts w:ascii="Wingdings" w:hAnsi="Wingdings"/>
    </w:rPr>
  </w:style>
  <w:style w:type="character" w:customStyle="1" w:styleId="WW-WW8Num37z0">
    <w:name w:val="WW-WW8Num37z0"/>
    <w:uiPriority w:val="99"/>
    <w:rsid w:val="00C62E28"/>
    <w:rPr>
      <w:rFonts w:ascii="Symbol" w:hAnsi="Symbol"/>
    </w:rPr>
  </w:style>
  <w:style w:type="character" w:customStyle="1" w:styleId="WW8Num37z1">
    <w:name w:val="WW8Num37z1"/>
    <w:rsid w:val="00C62E28"/>
    <w:rPr>
      <w:rFonts w:ascii="Courier New" w:hAnsi="Courier New"/>
    </w:rPr>
  </w:style>
  <w:style w:type="character" w:customStyle="1" w:styleId="WW8Num37z2">
    <w:name w:val="WW8Num37z2"/>
    <w:rsid w:val="00C62E28"/>
    <w:rPr>
      <w:rFonts w:ascii="Wingdings" w:hAnsi="Wingdings"/>
    </w:rPr>
  </w:style>
  <w:style w:type="character" w:customStyle="1" w:styleId="WW-WW8Num38z0">
    <w:name w:val="WW-WW8Num38z0"/>
    <w:uiPriority w:val="99"/>
    <w:rsid w:val="00C62E28"/>
    <w:rPr>
      <w:rFonts w:ascii="Symbol" w:hAnsi="Symbol"/>
    </w:rPr>
  </w:style>
  <w:style w:type="character" w:customStyle="1" w:styleId="WW-WW8Num39z01111">
    <w:name w:val="WW-WW8Num39z01111"/>
    <w:uiPriority w:val="99"/>
    <w:rsid w:val="00C62E28"/>
    <w:rPr>
      <w:rFonts w:ascii="Symbol" w:hAnsi="Symbol"/>
    </w:rPr>
  </w:style>
  <w:style w:type="character" w:customStyle="1" w:styleId="WW8Num39z1">
    <w:name w:val="WW8Num39z1"/>
    <w:rsid w:val="00C62E28"/>
    <w:rPr>
      <w:rFonts w:ascii="Courier New" w:hAnsi="Courier New"/>
    </w:rPr>
  </w:style>
  <w:style w:type="character" w:customStyle="1" w:styleId="WW8Num39z2">
    <w:name w:val="WW8Num39z2"/>
    <w:rsid w:val="00C62E28"/>
    <w:rPr>
      <w:rFonts w:ascii="Wingdings" w:hAnsi="Wingdings"/>
    </w:rPr>
  </w:style>
  <w:style w:type="character" w:customStyle="1" w:styleId="WW-WW8Num41z01111">
    <w:name w:val="WW-WW8Num41z01111"/>
    <w:uiPriority w:val="99"/>
    <w:rsid w:val="00C62E28"/>
    <w:rPr>
      <w:rFonts w:ascii="Symbol" w:hAnsi="Symbol"/>
    </w:rPr>
  </w:style>
  <w:style w:type="character" w:customStyle="1" w:styleId="WW-WW8Num41z1">
    <w:name w:val="WW-WW8Num41z1"/>
    <w:uiPriority w:val="99"/>
    <w:rsid w:val="00C62E28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C62E28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C62E28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C62E28"/>
    <w:rPr>
      <w:rFonts w:ascii="Symbol" w:hAnsi="Symbol"/>
    </w:rPr>
  </w:style>
  <w:style w:type="character" w:customStyle="1" w:styleId="WW-WW8Num45z0">
    <w:name w:val="WW-WW8Num45z0"/>
    <w:uiPriority w:val="99"/>
    <w:rsid w:val="00C62E28"/>
    <w:rPr>
      <w:rFonts w:ascii="Symbol" w:hAnsi="Symbol"/>
    </w:rPr>
  </w:style>
  <w:style w:type="character" w:customStyle="1" w:styleId="WW8Num45z1">
    <w:name w:val="WW8Num45z1"/>
    <w:rsid w:val="00C62E28"/>
    <w:rPr>
      <w:rFonts w:ascii="Courier New" w:hAnsi="Courier New"/>
    </w:rPr>
  </w:style>
  <w:style w:type="character" w:customStyle="1" w:styleId="WW8Num45z2">
    <w:name w:val="WW8Num45z2"/>
    <w:rsid w:val="00C62E28"/>
    <w:rPr>
      <w:rFonts w:ascii="Wingdings" w:hAnsi="Wingdings"/>
    </w:rPr>
  </w:style>
  <w:style w:type="character" w:customStyle="1" w:styleId="WW-WW8Num46z011111">
    <w:name w:val="WW-WW8Num46z011111"/>
    <w:uiPriority w:val="99"/>
    <w:rsid w:val="00C62E28"/>
    <w:rPr>
      <w:rFonts w:ascii="Symbol" w:hAnsi="Symbol"/>
    </w:rPr>
  </w:style>
  <w:style w:type="character" w:customStyle="1" w:styleId="WW8Num46z1">
    <w:name w:val="WW8Num46z1"/>
    <w:rsid w:val="00C62E28"/>
    <w:rPr>
      <w:rFonts w:ascii="Courier New" w:hAnsi="Courier New" w:cs="Courier New"/>
    </w:rPr>
  </w:style>
  <w:style w:type="character" w:customStyle="1" w:styleId="WW8Num46z2">
    <w:name w:val="WW8Num46z2"/>
    <w:rsid w:val="00C62E28"/>
    <w:rPr>
      <w:rFonts w:ascii="Wingdings" w:hAnsi="Wingdings"/>
    </w:rPr>
  </w:style>
  <w:style w:type="character" w:customStyle="1" w:styleId="WW8Num50z1">
    <w:name w:val="WW8Num50z1"/>
    <w:uiPriority w:val="99"/>
    <w:rsid w:val="00C62E28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C62E28"/>
    <w:rPr>
      <w:rFonts w:ascii="Wingdings" w:hAnsi="Wingdings"/>
    </w:rPr>
  </w:style>
  <w:style w:type="character" w:customStyle="1" w:styleId="WW8Num50z3">
    <w:name w:val="WW8Num50z3"/>
    <w:uiPriority w:val="99"/>
    <w:rsid w:val="00C62E28"/>
    <w:rPr>
      <w:rFonts w:ascii="Symbol" w:hAnsi="Symbol"/>
    </w:rPr>
  </w:style>
  <w:style w:type="character" w:customStyle="1" w:styleId="WW8Num51z0">
    <w:name w:val="WW8Num51z0"/>
    <w:uiPriority w:val="99"/>
    <w:rsid w:val="00C62E28"/>
    <w:rPr>
      <w:rFonts w:ascii="Symbol" w:hAnsi="Symbol"/>
    </w:rPr>
  </w:style>
  <w:style w:type="character" w:customStyle="1" w:styleId="WW8Num51z1">
    <w:name w:val="WW8Num51z1"/>
    <w:uiPriority w:val="99"/>
    <w:rsid w:val="00C62E28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C62E28"/>
    <w:rPr>
      <w:rFonts w:ascii="Wingdings" w:hAnsi="Wingdings"/>
    </w:rPr>
  </w:style>
  <w:style w:type="character" w:customStyle="1" w:styleId="WW8Num52z0">
    <w:name w:val="WW8Num52z0"/>
    <w:rsid w:val="00C62E28"/>
    <w:rPr>
      <w:rFonts w:ascii="Symbol" w:hAnsi="Symbol"/>
    </w:rPr>
  </w:style>
  <w:style w:type="character" w:customStyle="1" w:styleId="WW8Num52z1">
    <w:name w:val="WW8Num52z1"/>
    <w:rsid w:val="00C62E28"/>
    <w:rPr>
      <w:rFonts w:ascii="Courier New" w:hAnsi="Courier New"/>
    </w:rPr>
  </w:style>
  <w:style w:type="character" w:customStyle="1" w:styleId="WW8Num52z2">
    <w:name w:val="WW8Num52z2"/>
    <w:rsid w:val="00C62E28"/>
    <w:rPr>
      <w:rFonts w:ascii="Wingdings" w:hAnsi="Wingdings"/>
    </w:rPr>
  </w:style>
  <w:style w:type="character" w:customStyle="1" w:styleId="WW8Num53z0">
    <w:name w:val="WW8Num53z0"/>
    <w:uiPriority w:val="99"/>
    <w:rsid w:val="00C62E28"/>
    <w:rPr>
      <w:rFonts w:ascii="Symbol" w:hAnsi="Symbol"/>
    </w:rPr>
  </w:style>
  <w:style w:type="character" w:customStyle="1" w:styleId="WW8Num54z0">
    <w:name w:val="WW8Num54z0"/>
    <w:uiPriority w:val="99"/>
    <w:rsid w:val="00C62E28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C62E28"/>
    <w:rPr>
      <w:rFonts w:ascii="Symbol" w:hAnsi="Symbol"/>
    </w:rPr>
  </w:style>
  <w:style w:type="character" w:customStyle="1" w:styleId="WW8Num55z1">
    <w:name w:val="WW8Num55z1"/>
    <w:rsid w:val="00C62E28"/>
    <w:rPr>
      <w:rFonts w:ascii="Courier New" w:hAnsi="Courier New"/>
    </w:rPr>
  </w:style>
  <w:style w:type="character" w:customStyle="1" w:styleId="WW8Num55z2">
    <w:name w:val="WW8Num55z2"/>
    <w:rsid w:val="00C62E28"/>
    <w:rPr>
      <w:rFonts w:ascii="Wingdings" w:hAnsi="Wingdings"/>
    </w:rPr>
  </w:style>
  <w:style w:type="character" w:customStyle="1" w:styleId="WW8Num56z0">
    <w:name w:val="WW8Num56z0"/>
    <w:uiPriority w:val="99"/>
    <w:rsid w:val="00C62E28"/>
    <w:rPr>
      <w:rFonts w:ascii="Symbol" w:hAnsi="Symbol"/>
    </w:rPr>
  </w:style>
  <w:style w:type="character" w:customStyle="1" w:styleId="WW8Num56z1">
    <w:name w:val="WW8Num56z1"/>
    <w:rsid w:val="00C62E28"/>
    <w:rPr>
      <w:rFonts w:ascii="Courier New" w:hAnsi="Courier New" w:cs="Courier New"/>
    </w:rPr>
  </w:style>
  <w:style w:type="character" w:customStyle="1" w:styleId="WW8Num56z2">
    <w:name w:val="WW8Num56z2"/>
    <w:rsid w:val="00C62E28"/>
    <w:rPr>
      <w:rFonts w:ascii="Wingdings" w:hAnsi="Wingdings"/>
    </w:rPr>
  </w:style>
  <w:style w:type="character" w:customStyle="1" w:styleId="WW8Num57z0">
    <w:name w:val="WW8Num57z0"/>
    <w:uiPriority w:val="99"/>
    <w:rsid w:val="00C62E28"/>
    <w:rPr>
      <w:rFonts w:ascii="Symbol" w:hAnsi="Symbol"/>
    </w:rPr>
  </w:style>
  <w:style w:type="character" w:customStyle="1" w:styleId="WW8Num57z1">
    <w:name w:val="WW8Num57z1"/>
    <w:uiPriority w:val="99"/>
    <w:rsid w:val="00C62E28"/>
    <w:rPr>
      <w:rFonts w:ascii="Courier New" w:hAnsi="Courier New"/>
    </w:rPr>
  </w:style>
  <w:style w:type="character" w:customStyle="1" w:styleId="WW8Num57z2">
    <w:name w:val="WW8Num57z2"/>
    <w:uiPriority w:val="99"/>
    <w:rsid w:val="00C62E28"/>
    <w:rPr>
      <w:rFonts w:ascii="Wingdings" w:hAnsi="Wingdings"/>
    </w:rPr>
  </w:style>
  <w:style w:type="character" w:customStyle="1" w:styleId="WW8Num58z0">
    <w:name w:val="WW8Num58z0"/>
    <w:uiPriority w:val="99"/>
    <w:rsid w:val="00C62E28"/>
    <w:rPr>
      <w:rFonts w:ascii="Symbol" w:hAnsi="Symbol"/>
    </w:rPr>
  </w:style>
  <w:style w:type="character" w:customStyle="1" w:styleId="WW8Num58z1">
    <w:name w:val="WW8Num58z1"/>
    <w:uiPriority w:val="99"/>
    <w:rsid w:val="00C62E28"/>
    <w:rPr>
      <w:rFonts w:ascii="Courier New" w:hAnsi="Courier New"/>
    </w:rPr>
  </w:style>
  <w:style w:type="character" w:customStyle="1" w:styleId="WW8Num58z2">
    <w:name w:val="WW8Num58z2"/>
    <w:uiPriority w:val="99"/>
    <w:rsid w:val="00C62E28"/>
    <w:rPr>
      <w:rFonts w:ascii="Wingdings" w:hAnsi="Wingdings"/>
    </w:rPr>
  </w:style>
  <w:style w:type="character" w:customStyle="1" w:styleId="WW8Num60z0">
    <w:name w:val="WW8Num60z0"/>
    <w:uiPriority w:val="99"/>
    <w:rsid w:val="00C62E28"/>
    <w:rPr>
      <w:rFonts w:ascii="Symbol" w:hAnsi="Symbol"/>
    </w:rPr>
  </w:style>
  <w:style w:type="character" w:customStyle="1" w:styleId="WW8Num60z1">
    <w:name w:val="WW8Num60z1"/>
    <w:uiPriority w:val="99"/>
    <w:rsid w:val="00C62E28"/>
    <w:rPr>
      <w:rFonts w:ascii="Courier New" w:hAnsi="Courier New"/>
    </w:rPr>
  </w:style>
  <w:style w:type="character" w:customStyle="1" w:styleId="WW8Num60z2">
    <w:name w:val="WW8Num60z2"/>
    <w:uiPriority w:val="99"/>
    <w:rsid w:val="00C62E28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C62E28"/>
  </w:style>
  <w:style w:type="character" w:styleId="PageNumber">
    <w:name w:val="page number"/>
    <w:basedOn w:val="WW-DefaultParagraphFont"/>
    <w:rsid w:val="00C62E28"/>
  </w:style>
  <w:style w:type="character" w:styleId="Hyperlink">
    <w:name w:val="Hyperlink"/>
    <w:uiPriority w:val="99"/>
    <w:rsid w:val="00C62E28"/>
    <w:rPr>
      <w:color w:val="0000FF"/>
      <w:u w:val="single"/>
    </w:rPr>
  </w:style>
  <w:style w:type="character" w:customStyle="1" w:styleId="FootnoteCharacters">
    <w:name w:val="Footnote Characters"/>
    <w:uiPriority w:val="99"/>
    <w:rsid w:val="00C62E28"/>
  </w:style>
  <w:style w:type="character" w:customStyle="1" w:styleId="WW-FootnoteCharacters">
    <w:name w:val="WW-Footnote Characters"/>
    <w:uiPriority w:val="99"/>
    <w:rsid w:val="00C62E28"/>
  </w:style>
  <w:style w:type="character" w:customStyle="1" w:styleId="WW-FootnoteCharacters1">
    <w:name w:val="WW-Footnote Characters1"/>
    <w:uiPriority w:val="99"/>
    <w:rsid w:val="00C62E28"/>
  </w:style>
  <w:style w:type="character" w:customStyle="1" w:styleId="WW-FootnoteCharacters11">
    <w:name w:val="WW-Footnote Characters11"/>
    <w:uiPriority w:val="99"/>
    <w:rsid w:val="00C62E28"/>
  </w:style>
  <w:style w:type="character" w:customStyle="1" w:styleId="WW-FootnoteCharacters111">
    <w:name w:val="WW-Footnote Characters111"/>
    <w:uiPriority w:val="99"/>
    <w:rsid w:val="00C62E28"/>
  </w:style>
  <w:style w:type="character" w:customStyle="1" w:styleId="WW-FootnoteCharacters1111">
    <w:name w:val="WW-Footnote Characters1111"/>
    <w:uiPriority w:val="99"/>
    <w:rsid w:val="00C62E28"/>
  </w:style>
  <w:style w:type="character" w:customStyle="1" w:styleId="WW-FootnoteCharacters11111">
    <w:name w:val="WW-Footnote Characters11111"/>
    <w:uiPriority w:val="99"/>
    <w:rsid w:val="00C62E28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qFormat/>
    <w:rsid w:val="00C62E2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C62E2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aliases w:val="List Bulleted"/>
    <w:basedOn w:val="BodyText"/>
    <w:rsid w:val="00C62E28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C62E28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</w:rPr>
  </w:style>
  <w:style w:type="paragraph" w:customStyle="1" w:styleId="Index">
    <w:name w:val="Index"/>
    <w:basedOn w:val="Normal"/>
    <w:rsid w:val="00C62E28"/>
    <w:pPr>
      <w:suppressLineNumbers/>
      <w:spacing w:before="120" w:after="0" w:line="240" w:lineRule="auto"/>
      <w:jc w:val="both"/>
    </w:pPr>
    <w:rPr>
      <w:rFonts w:ascii="Arial" w:eastAsia="Times New Roman" w:hAnsi="Arial" w:cs="Tahoma"/>
    </w:rPr>
  </w:style>
  <w:style w:type="paragraph" w:customStyle="1" w:styleId="Heading">
    <w:name w:val="Heading"/>
    <w:basedOn w:val="Normal"/>
    <w:next w:val="BodyText"/>
    <w:rsid w:val="00C62E28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C62E28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C62E28"/>
    <w:pPr>
      <w:suppressLineNumbers/>
      <w:spacing w:before="120" w:after="0" w:line="240" w:lineRule="auto"/>
      <w:jc w:val="both"/>
    </w:pPr>
    <w:rPr>
      <w:rFonts w:ascii="Arial" w:eastAsia="Times New Roman" w:hAnsi="Arial" w:cs="Tahoma"/>
    </w:rPr>
  </w:style>
  <w:style w:type="paragraph" w:customStyle="1" w:styleId="WW-Heading">
    <w:name w:val="WW-Heading"/>
    <w:basedOn w:val="Normal"/>
    <w:next w:val="BodyText"/>
    <w:uiPriority w:val="99"/>
    <w:rsid w:val="00C62E28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C62E28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C62E28"/>
    <w:pPr>
      <w:suppressLineNumbers/>
      <w:spacing w:before="120" w:after="0" w:line="240" w:lineRule="auto"/>
      <w:jc w:val="both"/>
    </w:pPr>
    <w:rPr>
      <w:rFonts w:ascii="Arial" w:eastAsia="Times New Roman" w:hAnsi="Arial" w:cs="Tahoma"/>
    </w:rPr>
  </w:style>
  <w:style w:type="paragraph" w:customStyle="1" w:styleId="WW-Heading1">
    <w:name w:val="WW-Heading1"/>
    <w:basedOn w:val="Normal"/>
    <w:next w:val="BodyText"/>
    <w:uiPriority w:val="99"/>
    <w:rsid w:val="00C62E28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C62E28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C62E28"/>
    <w:pPr>
      <w:suppressLineNumbers/>
      <w:spacing w:before="120" w:after="0" w:line="240" w:lineRule="auto"/>
      <w:jc w:val="both"/>
    </w:pPr>
    <w:rPr>
      <w:rFonts w:ascii="Arial" w:eastAsia="Times New Roman" w:hAnsi="Arial" w:cs="Tahoma"/>
    </w:rPr>
  </w:style>
  <w:style w:type="paragraph" w:customStyle="1" w:styleId="WW-Heading11">
    <w:name w:val="WW-Heading11"/>
    <w:basedOn w:val="Normal"/>
    <w:next w:val="BodyText"/>
    <w:uiPriority w:val="99"/>
    <w:rsid w:val="00C62E28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C62E28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C62E28"/>
    <w:pPr>
      <w:suppressLineNumbers/>
      <w:spacing w:before="120" w:after="0" w:line="240" w:lineRule="auto"/>
      <w:jc w:val="both"/>
    </w:pPr>
    <w:rPr>
      <w:rFonts w:ascii="Arial" w:eastAsia="Times New Roman" w:hAnsi="Arial" w:cs="Tahoma"/>
    </w:rPr>
  </w:style>
  <w:style w:type="paragraph" w:customStyle="1" w:styleId="WW-Heading111">
    <w:name w:val="WW-Heading111"/>
    <w:basedOn w:val="Normal"/>
    <w:next w:val="BodyText"/>
    <w:uiPriority w:val="99"/>
    <w:rsid w:val="00C62E28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C62E28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C62E28"/>
    <w:pPr>
      <w:suppressLineNumbers/>
      <w:spacing w:before="120" w:after="0" w:line="240" w:lineRule="auto"/>
      <w:jc w:val="both"/>
    </w:pPr>
    <w:rPr>
      <w:rFonts w:ascii="Arial" w:eastAsia="Times New Roman" w:hAnsi="Arial" w:cs="Tahoma"/>
    </w:rPr>
  </w:style>
  <w:style w:type="paragraph" w:customStyle="1" w:styleId="WW-Heading1111">
    <w:name w:val="WW-Heading1111"/>
    <w:basedOn w:val="Normal"/>
    <w:next w:val="BodyText"/>
    <w:uiPriority w:val="99"/>
    <w:rsid w:val="00C62E28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C62E28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C62E28"/>
    <w:pPr>
      <w:suppressLineNumbers/>
      <w:spacing w:before="120" w:after="0" w:line="240" w:lineRule="auto"/>
      <w:jc w:val="both"/>
    </w:pPr>
    <w:rPr>
      <w:rFonts w:ascii="Arial" w:eastAsia="Times New Roman" w:hAnsi="Arial" w:cs="Tahoma"/>
    </w:rPr>
  </w:style>
  <w:style w:type="paragraph" w:customStyle="1" w:styleId="WW-Heading11111">
    <w:name w:val="WW-Heading11111"/>
    <w:basedOn w:val="Normal"/>
    <w:next w:val="BodyText"/>
    <w:uiPriority w:val="99"/>
    <w:rsid w:val="00C62E28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C62E28"/>
    <w:pPr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C62E2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C62E28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C62E28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C62E28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C62E28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C62E28"/>
    <w:pPr>
      <w:spacing w:before="120" w:after="0" w:line="240" w:lineRule="auto"/>
      <w:ind w:left="360"/>
      <w:jc w:val="both"/>
    </w:pPr>
    <w:rPr>
      <w:rFonts w:ascii="Arial Narrow" w:eastAsia="Times New Roman" w:hAnsi="Arial Narrow" w:cs="Times New Roman"/>
    </w:rPr>
  </w:style>
  <w:style w:type="paragraph" w:customStyle="1" w:styleId="WW-BodyTextIndent3">
    <w:name w:val="WW-Body Text Indent 3"/>
    <w:basedOn w:val="Normal"/>
    <w:uiPriority w:val="99"/>
    <w:rsid w:val="00C62E28"/>
    <w:pPr>
      <w:spacing w:before="120" w:after="0" w:line="240" w:lineRule="auto"/>
      <w:ind w:left="426"/>
      <w:jc w:val="both"/>
    </w:pPr>
    <w:rPr>
      <w:rFonts w:ascii="Arial" w:eastAsia="Times New Roman" w:hAnsi="Arial" w:cs="Arial"/>
    </w:rPr>
  </w:style>
  <w:style w:type="paragraph" w:customStyle="1" w:styleId="WW-BodyText2">
    <w:name w:val="WW-Body Text 2"/>
    <w:basedOn w:val="Normal"/>
    <w:uiPriority w:val="99"/>
    <w:rsid w:val="00C62E28"/>
    <w:pPr>
      <w:spacing w:before="120" w:after="0" w:line="240" w:lineRule="auto"/>
      <w:jc w:val="both"/>
    </w:pPr>
    <w:rPr>
      <w:rFonts w:ascii="Arial Narrow" w:eastAsia="Times New Roman" w:hAnsi="Arial Narrow" w:cs="Times New Roman"/>
      <w:b/>
      <w:bCs/>
    </w:rPr>
  </w:style>
  <w:style w:type="paragraph" w:customStyle="1" w:styleId="WW-BodyText3">
    <w:name w:val="WW-Body Text 3"/>
    <w:basedOn w:val="Normal"/>
    <w:uiPriority w:val="99"/>
    <w:rsid w:val="00C62E28"/>
    <w:pPr>
      <w:spacing w:before="120" w:after="0" w:line="240" w:lineRule="auto"/>
      <w:jc w:val="both"/>
    </w:pPr>
    <w:rPr>
      <w:rFonts w:ascii="Arial Narrow" w:eastAsia="Times New Roman" w:hAnsi="Arial Narrow" w:cs="Times New Roman"/>
      <w:sz w:val="23"/>
      <w:szCs w:val="23"/>
    </w:rPr>
  </w:style>
  <w:style w:type="paragraph" w:styleId="Header">
    <w:name w:val="header"/>
    <w:aliases w:val="header odd,header odd1, Char Char Char Char Char, Char Char Char Char, Char Char Char,Char,Char Char Char Char Char,Char Char Char Char"/>
    <w:basedOn w:val="Normal"/>
    <w:link w:val="HeaderChar"/>
    <w:uiPriority w:val="99"/>
    <w:rsid w:val="00C62E28"/>
    <w:pPr>
      <w:tabs>
        <w:tab w:val="center" w:pos="4320"/>
        <w:tab w:val="right" w:pos="8640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3,Char Char Char Char Char Char,Char Char Char Char Char1"/>
    <w:basedOn w:val="DefaultParagraphFont"/>
    <w:link w:val="Header"/>
    <w:uiPriority w:val="99"/>
    <w:rsid w:val="00C62E28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C62E28"/>
    <w:pPr>
      <w:tabs>
        <w:tab w:val="center" w:pos="4320"/>
        <w:tab w:val="right" w:pos="8640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62E2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C62E28"/>
    <w:pPr>
      <w:spacing w:before="60" w:after="0" w:line="240" w:lineRule="auto"/>
      <w:ind w:left="288" w:right="3600"/>
      <w:jc w:val="both"/>
    </w:pPr>
    <w:rPr>
      <w:rFonts w:ascii="Arial" w:eastAsia="Times New Roman" w:hAnsi="Arial" w:cs="Arial"/>
    </w:rPr>
  </w:style>
  <w:style w:type="paragraph" w:customStyle="1" w:styleId="EVHeading2">
    <w:name w:val="EV Heading 2"/>
    <w:basedOn w:val="Title"/>
    <w:rsid w:val="00C62E28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C62E28"/>
    <w:pPr>
      <w:spacing w:before="120" w:after="120" w:line="240" w:lineRule="auto"/>
      <w:jc w:val="both"/>
    </w:pPr>
    <w:rPr>
      <w:rFonts w:ascii="Arial" w:eastAsia="Times New Roman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C62E28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C62E28"/>
    <w:pPr>
      <w:spacing w:before="280" w:after="280" w:line="240" w:lineRule="auto"/>
      <w:jc w:val="both"/>
    </w:pPr>
    <w:rPr>
      <w:rFonts w:ascii="Arial" w:eastAsia="Times New Roman" w:hAnsi="Arial" w:cs="Arial"/>
    </w:rPr>
  </w:style>
  <w:style w:type="paragraph" w:customStyle="1" w:styleId="WW-Default">
    <w:name w:val="WW-Default"/>
    <w:uiPriority w:val="99"/>
    <w:rsid w:val="00C62E28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C62E28"/>
    <w:pPr>
      <w:suppressLineNumbers/>
    </w:pPr>
  </w:style>
  <w:style w:type="paragraph" w:customStyle="1" w:styleId="WW-TableContents">
    <w:name w:val="WW-Table Contents"/>
    <w:basedOn w:val="BodyText"/>
    <w:uiPriority w:val="99"/>
    <w:rsid w:val="00C62E28"/>
    <w:pPr>
      <w:suppressLineNumbers/>
    </w:pPr>
  </w:style>
  <w:style w:type="paragraph" w:customStyle="1" w:styleId="WW-TableContents1">
    <w:name w:val="WW-Table Contents1"/>
    <w:basedOn w:val="BodyText"/>
    <w:uiPriority w:val="99"/>
    <w:rsid w:val="00C62E28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C62E28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C62E28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C62E28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C62E28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C62E28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C62E2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C62E2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C62E2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C62E2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C62E2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C62E28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C62E28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C62E28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C62E28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C62E2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C62E28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C62E28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C62E28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C62E28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C62E28"/>
    <w:pPr>
      <w:spacing w:before="120"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C62E28"/>
    <w:pPr>
      <w:spacing w:before="120" w:after="0" w:line="240" w:lineRule="auto"/>
      <w:jc w:val="both"/>
    </w:pPr>
    <w:rPr>
      <w:rFonts w:ascii="Times Roman YU" w:eastAsia="Times New Roman" w:hAnsi="Times Roman YU" w:cs="Times New Roman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C62E28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C62E28"/>
    <w:pPr>
      <w:keepNext/>
      <w:widowControl w:val="0"/>
      <w:spacing w:before="240" w:after="120" w:line="240" w:lineRule="auto"/>
      <w:jc w:val="both"/>
    </w:pPr>
    <w:rPr>
      <w:rFonts w:ascii="Arial" w:eastAsia="Tahoma" w:hAnsi="Arial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C62E28"/>
    <w:pPr>
      <w:widowControl w:val="0"/>
      <w:suppressLineNumbers/>
      <w:spacing w:before="120" w:after="0" w:line="240" w:lineRule="auto"/>
      <w:jc w:val="both"/>
    </w:pPr>
    <w:rPr>
      <w:rFonts w:ascii="Tahoma" w:eastAsia="Tahoma" w:hAnsi="Tahoma" w:cs="Times New Roman"/>
      <w:szCs w:val="24"/>
    </w:rPr>
  </w:style>
  <w:style w:type="paragraph" w:customStyle="1" w:styleId="ContentsHeading">
    <w:name w:val="Contents Heading"/>
    <w:basedOn w:val="Heading"/>
    <w:uiPriority w:val="99"/>
    <w:rsid w:val="00C62E28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C62E28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C62E28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C62E28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C62E28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C62E28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C62E28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C62E28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C62E28"/>
  </w:style>
  <w:style w:type="paragraph" w:customStyle="1" w:styleId="WW-Framecontents">
    <w:name w:val="WW-Frame contents"/>
    <w:basedOn w:val="BodyText"/>
    <w:uiPriority w:val="99"/>
    <w:rsid w:val="00C62E28"/>
  </w:style>
  <w:style w:type="paragraph" w:customStyle="1" w:styleId="WW-Framecontents1">
    <w:name w:val="WW-Frame contents1"/>
    <w:basedOn w:val="BodyText"/>
    <w:uiPriority w:val="99"/>
    <w:rsid w:val="00C62E28"/>
  </w:style>
  <w:style w:type="paragraph" w:customStyle="1" w:styleId="WW-Framecontents11">
    <w:name w:val="WW-Frame contents11"/>
    <w:basedOn w:val="BodyText"/>
    <w:uiPriority w:val="99"/>
    <w:rsid w:val="00C62E28"/>
  </w:style>
  <w:style w:type="paragraph" w:customStyle="1" w:styleId="WW-Framecontents111">
    <w:name w:val="WW-Frame contents111"/>
    <w:basedOn w:val="BodyText"/>
    <w:uiPriority w:val="99"/>
    <w:rsid w:val="00C62E28"/>
  </w:style>
  <w:style w:type="paragraph" w:customStyle="1" w:styleId="WW-Framecontents1111">
    <w:name w:val="WW-Frame contents1111"/>
    <w:basedOn w:val="BodyText"/>
    <w:uiPriority w:val="99"/>
    <w:rsid w:val="00C62E28"/>
  </w:style>
  <w:style w:type="paragraph" w:customStyle="1" w:styleId="WW-Framecontents11111">
    <w:name w:val="WW-Frame contents11111"/>
    <w:basedOn w:val="BodyText"/>
    <w:uiPriority w:val="99"/>
    <w:rsid w:val="00C62E28"/>
  </w:style>
  <w:style w:type="paragraph" w:styleId="BodyTextIndent2">
    <w:name w:val="Body Text Indent 2"/>
    <w:basedOn w:val="Normal"/>
    <w:link w:val="BodyTextIndent2Char"/>
    <w:rsid w:val="00C62E28"/>
    <w:pPr>
      <w:spacing w:before="120" w:after="120" w:line="240" w:lineRule="auto"/>
      <w:ind w:left="1077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62E2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C62E28"/>
    <w:pPr>
      <w:spacing w:before="120" w:after="0" w:line="240" w:lineRule="auto"/>
      <w:ind w:left="720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C62E2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C6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2E28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E28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2E28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rsid w:val="00C62E28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E28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uiPriority w:val="99"/>
    <w:rsid w:val="00C62E28"/>
    <w:rPr>
      <w:vertAlign w:val="superscript"/>
    </w:rPr>
  </w:style>
  <w:style w:type="table" w:styleId="TableGrid">
    <w:name w:val="Table Grid"/>
    <w:aliases w:val="SBS Simple"/>
    <w:basedOn w:val="TableNormal"/>
    <w:uiPriority w:val="39"/>
    <w:rsid w:val="00C62E2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E2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C62E28"/>
    <w:pPr>
      <w:widowControl w:val="0"/>
      <w:tabs>
        <w:tab w:val="right" w:pos="1246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napToGrid w:val="0"/>
      <w:w w:val="90"/>
    </w:rPr>
  </w:style>
  <w:style w:type="paragraph" w:customStyle="1" w:styleId="nabrajanje">
    <w:name w:val="nabrajanje"/>
    <w:basedOn w:val="Normal"/>
    <w:rsid w:val="00C62E28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</w:rPr>
  </w:style>
  <w:style w:type="paragraph" w:styleId="BodyText3">
    <w:name w:val="Body Text 3"/>
    <w:basedOn w:val="Normal"/>
    <w:link w:val="BodyText3Char"/>
    <w:rsid w:val="00C62E28"/>
    <w:pPr>
      <w:spacing w:before="120" w:after="120" w:line="240" w:lineRule="auto"/>
      <w:jc w:val="both"/>
    </w:pPr>
    <w:rPr>
      <w:rFonts w:ascii="Arial" w:eastAsia="Times New Roman" w:hAnsi="Arial" w:cs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C62E28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C62E28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2E28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C62E28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BodyText2">
    <w:name w:val="Body Text 2"/>
    <w:basedOn w:val="Normal"/>
    <w:link w:val="BodyText2Char"/>
    <w:rsid w:val="00C62E28"/>
    <w:pPr>
      <w:spacing w:before="120" w:after="120" w:line="48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C62E2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rsid w:val="00C62E28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rsid w:val="00C62E28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62E28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FollowedHyperlink">
    <w:name w:val="FollowedHyperlink"/>
    <w:rsid w:val="00C62E28"/>
    <w:rPr>
      <w:color w:val="800080"/>
      <w:u w:val="single"/>
    </w:rPr>
  </w:style>
  <w:style w:type="character" w:customStyle="1" w:styleId="CharChar">
    <w:name w:val="Char Char"/>
    <w:uiPriority w:val="99"/>
    <w:locked/>
    <w:rsid w:val="00C62E28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C62E28"/>
    <w:pPr>
      <w:spacing w:before="120" w:after="60" w:line="240" w:lineRule="auto"/>
      <w:jc w:val="both"/>
    </w:pPr>
    <w:rPr>
      <w:rFonts w:ascii="Arial Narrow" w:eastAsia="Times New Roman" w:hAnsi="Arial Narrow" w:cs="Times New Roman"/>
      <w:szCs w:val="24"/>
      <w:lang w:val="en-GB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C62E28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C62E28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C62E28"/>
    <w:pPr>
      <w:spacing w:before="100" w:beforeAutospacing="1" w:after="100" w:afterAutospacing="1" w:line="240" w:lineRule="auto"/>
      <w:jc w:val="both"/>
    </w:pPr>
    <w:rPr>
      <w:rFonts w:ascii="Arial" w:eastAsia="Arial Unicode MS" w:hAnsi="Arial" w:cs="Times New Roman"/>
      <w:sz w:val="20"/>
      <w:lang w:val="it-IT" w:eastAsia="it-IT"/>
    </w:rPr>
  </w:style>
  <w:style w:type="paragraph" w:styleId="Revision">
    <w:name w:val="Revision"/>
    <w:hidden/>
    <w:uiPriority w:val="99"/>
    <w:semiHidden/>
    <w:rsid w:val="00C62E2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C62E28"/>
    <w:pPr>
      <w:spacing w:before="120" w:after="240" w:line="240" w:lineRule="auto"/>
      <w:jc w:val="both"/>
    </w:pPr>
    <w:rPr>
      <w:rFonts w:ascii="Arial" w:eastAsia="Times New Roman" w:hAnsi="Arial" w:cs="Times New Roman"/>
    </w:rPr>
  </w:style>
  <w:style w:type="paragraph" w:customStyle="1" w:styleId="Normala">
    <w:name w:val="Normal(a)"/>
    <w:basedOn w:val="Normal"/>
    <w:uiPriority w:val="99"/>
    <w:rsid w:val="00C62E2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C62E28"/>
    <w:pPr>
      <w:spacing w:before="120" w:after="0" w:line="240" w:lineRule="auto"/>
      <w:ind w:left="240"/>
      <w:jc w:val="both"/>
    </w:pPr>
    <w:rPr>
      <w:rFonts w:ascii="Calibri" w:eastAsia="Times New Roman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C62E28"/>
    <w:pPr>
      <w:spacing w:before="120" w:after="0" w:line="240" w:lineRule="auto"/>
      <w:ind w:left="480"/>
      <w:jc w:val="both"/>
    </w:pPr>
    <w:rPr>
      <w:rFonts w:ascii="Calibri" w:eastAsia="Times New Roman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C62E28"/>
    <w:pPr>
      <w:spacing w:before="120" w:after="0" w:line="240" w:lineRule="auto"/>
      <w:ind w:left="720"/>
      <w:jc w:val="both"/>
    </w:pPr>
    <w:rPr>
      <w:rFonts w:ascii="Calibri" w:eastAsia="Times New Roman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C62E28"/>
    <w:pPr>
      <w:spacing w:before="120" w:after="0" w:line="240" w:lineRule="auto"/>
      <w:ind w:left="960"/>
      <w:jc w:val="both"/>
    </w:pPr>
    <w:rPr>
      <w:rFonts w:ascii="Calibri" w:eastAsia="Times New Roman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C62E28"/>
    <w:pPr>
      <w:spacing w:before="120" w:after="0" w:line="240" w:lineRule="auto"/>
      <w:ind w:left="1200"/>
      <w:jc w:val="both"/>
    </w:pPr>
    <w:rPr>
      <w:rFonts w:ascii="Calibri" w:eastAsia="Times New Roman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C62E28"/>
    <w:pPr>
      <w:spacing w:before="120" w:after="0" w:line="240" w:lineRule="auto"/>
      <w:ind w:left="1440"/>
      <w:jc w:val="both"/>
    </w:pPr>
    <w:rPr>
      <w:rFonts w:ascii="Calibri" w:eastAsia="Times New Roman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C62E28"/>
    <w:pPr>
      <w:spacing w:before="120" w:after="0" w:line="240" w:lineRule="auto"/>
      <w:ind w:left="1680"/>
      <w:jc w:val="both"/>
    </w:pPr>
    <w:rPr>
      <w:rFonts w:ascii="Calibri" w:eastAsia="Times New Roman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C62E28"/>
    <w:pPr>
      <w:spacing w:before="120" w:after="0" w:line="240" w:lineRule="auto"/>
      <w:ind w:left="1920"/>
      <w:jc w:val="both"/>
    </w:pPr>
    <w:rPr>
      <w:rFonts w:ascii="Calibri" w:eastAsia="Times New Roman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C62E28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C62E28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C62E2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C62E28"/>
  </w:style>
  <w:style w:type="character" w:customStyle="1" w:styleId="hps">
    <w:name w:val="hps"/>
    <w:basedOn w:val="DefaultParagraphFont"/>
    <w:uiPriority w:val="99"/>
    <w:rsid w:val="00C62E28"/>
  </w:style>
  <w:style w:type="character" w:styleId="BookTitle">
    <w:name w:val="Book Title"/>
    <w:uiPriority w:val="99"/>
    <w:qFormat/>
    <w:rsid w:val="00C62E28"/>
    <w:rPr>
      <w:b/>
      <w:bCs/>
      <w:smallCaps/>
      <w:spacing w:val="5"/>
    </w:rPr>
  </w:style>
  <w:style w:type="character" w:customStyle="1" w:styleId="CharChar11">
    <w:name w:val="Char Char11"/>
    <w:uiPriority w:val="99"/>
    <w:rsid w:val="00C62E28"/>
    <w:rPr>
      <w:sz w:val="24"/>
      <w:lang w:val="sr-Cyrl-CS" w:eastAsia="ar-SA" w:bidi="ar-SA"/>
    </w:rPr>
  </w:style>
  <w:style w:type="paragraph" w:customStyle="1" w:styleId="Standard">
    <w:name w:val="Standard"/>
    <w:rsid w:val="00C62E28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C62E28"/>
    <w:rPr>
      <w:rFonts w:ascii="Calibri" w:eastAsia="Calibri" w:hAnsi="Calibri" w:cs="Times New Roman"/>
    </w:rPr>
  </w:style>
  <w:style w:type="paragraph" w:customStyle="1" w:styleId="Noparagraphstyle">
    <w:name w:val="[No paragraph style]"/>
    <w:uiPriority w:val="99"/>
    <w:rsid w:val="00C62E28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C62E28"/>
    <w:pPr>
      <w:numPr>
        <w:numId w:val="4"/>
      </w:numPr>
      <w:spacing w:before="120" w:after="180" w:line="240" w:lineRule="auto"/>
      <w:jc w:val="both"/>
    </w:pPr>
    <w:rPr>
      <w:rFonts w:ascii="Arial" w:eastAsia="Times New Roman" w:hAnsi="Arial" w:cs="Times New Roman"/>
      <w:lang w:eastAsia="sr-Latn-CS"/>
    </w:rPr>
  </w:style>
  <w:style w:type="character" w:customStyle="1" w:styleId="Bulit02Char">
    <w:name w:val="Bulit 02 Char"/>
    <w:link w:val="Bulit02"/>
    <w:uiPriority w:val="99"/>
    <w:locked/>
    <w:rsid w:val="00C62E28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C62E2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C62E28"/>
    <w:pPr>
      <w:spacing w:before="120" w:after="180" w:line="240" w:lineRule="auto"/>
      <w:ind w:left="1080"/>
      <w:jc w:val="both"/>
    </w:pPr>
    <w:rPr>
      <w:rFonts w:ascii="Arial" w:eastAsia="TimesNewRomanPSMT" w:hAnsi="Arial" w:cs="Times New Roman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C62E28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C62E28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C62E28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C62E28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C62E28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C62E28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C62E28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62E28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qFormat/>
    <w:rsid w:val="00C62E2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C62E28"/>
    <w:pPr>
      <w:spacing w:before="120" w:after="180" w:line="240" w:lineRule="auto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C62E28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C62E28"/>
    <w:pPr>
      <w:spacing w:before="120" w:after="120" w:line="240" w:lineRule="auto"/>
      <w:ind w:left="851" w:hanging="851"/>
      <w:jc w:val="both"/>
    </w:pPr>
    <w:rPr>
      <w:rFonts w:ascii="Arial" w:eastAsia="Times New Roman" w:hAnsi="Arial" w:cs="Times New Roman"/>
    </w:rPr>
  </w:style>
  <w:style w:type="paragraph" w:customStyle="1" w:styleId="Bulit01">
    <w:name w:val="Bulit 01"/>
    <w:basedOn w:val="Normal"/>
    <w:link w:val="Bulit01Char"/>
    <w:uiPriority w:val="99"/>
    <w:qFormat/>
    <w:rsid w:val="00C62E28"/>
    <w:pPr>
      <w:numPr>
        <w:numId w:val="7"/>
      </w:numPr>
      <w:spacing w:before="120" w:after="180" w:line="240" w:lineRule="auto"/>
      <w:jc w:val="both"/>
    </w:pPr>
    <w:rPr>
      <w:rFonts w:ascii="Arial" w:eastAsia="TimesNewRomanPSMT" w:hAnsi="Arial" w:cs="Times New Roman"/>
      <w:szCs w:val="24"/>
    </w:rPr>
  </w:style>
  <w:style w:type="character" w:customStyle="1" w:styleId="Bulit01Char">
    <w:name w:val="Bulit 01 Char"/>
    <w:link w:val="Bulit01"/>
    <w:uiPriority w:val="99"/>
    <w:rsid w:val="00C62E28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C62E28"/>
    <w:pPr>
      <w:spacing w:before="100" w:beforeAutospacing="1" w:after="100" w:afterAutospacing="1" w:line="240" w:lineRule="auto"/>
      <w:jc w:val="both"/>
    </w:pPr>
    <w:rPr>
      <w:rFonts w:ascii="Arial" w:eastAsia="MS Mincho" w:hAnsi="Arial" w:cs="Times New Roman"/>
      <w:szCs w:val="24"/>
      <w:lang w:eastAsia="ja-JP"/>
    </w:rPr>
  </w:style>
  <w:style w:type="paragraph" w:customStyle="1" w:styleId="Style">
    <w:name w:val="Style"/>
    <w:rsid w:val="00C62E2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rsid w:val="00C62E28"/>
    <w:pPr>
      <w:spacing w:before="40" w:after="40" w:line="240" w:lineRule="auto"/>
      <w:jc w:val="both"/>
    </w:pPr>
    <w:rPr>
      <w:rFonts w:ascii="Arial" w:eastAsia="Times New Roman" w:hAnsi="Arial"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C62E28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C62E28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C62E28"/>
    <w:pPr>
      <w:spacing w:before="120" w:after="0" w:line="240" w:lineRule="auto"/>
      <w:ind w:left="375" w:right="375" w:firstLine="240"/>
      <w:jc w:val="both"/>
    </w:pPr>
    <w:rPr>
      <w:rFonts w:ascii="Arial" w:eastAsia="Times New Roman" w:hAnsi="Arial" w:cs="Arial"/>
      <w:sz w:val="20"/>
    </w:rPr>
  </w:style>
  <w:style w:type="character" w:styleId="LineNumber">
    <w:name w:val="line number"/>
    <w:rsid w:val="00C62E28"/>
    <w:rPr>
      <w:rFonts w:cs="Times New Roman"/>
    </w:rPr>
  </w:style>
  <w:style w:type="paragraph" w:customStyle="1" w:styleId="Style37">
    <w:name w:val="Style37"/>
    <w:basedOn w:val="Normal"/>
    <w:uiPriority w:val="99"/>
    <w:rsid w:val="00C62E28"/>
    <w:pPr>
      <w:widowControl w:val="0"/>
      <w:autoSpaceDE w:val="0"/>
      <w:autoSpaceDN w:val="0"/>
      <w:adjustRightInd w:val="0"/>
      <w:spacing w:before="120" w:after="0" w:line="238" w:lineRule="exact"/>
      <w:ind w:hanging="336"/>
      <w:jc w:val="both"/>
    </w:pPr>
    <w:rPr>
      <w:rFonts w:ascii="Arial" w:eastAsia="Times New Roman" w:hAnsi="Arial" w:cs="Arial"/>
      <w:szCs w:val="24"/>
    </w:rPr>
  </w:style>
  <w:style w:type="character" w:customStyle="1" w:styleId="FontStyle55">
    <w:name w:val="Font Style55"/>
    <w:uiPriority w:val="99"/>
    <w:rsid w:val="00C62E28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C62E2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Style47">
    <w:name w:val="Style47"/>
    <w:basedOn w:val="Normal"/>
    <w:uiPriority w:val="99"/>
    <w:rsid w:val="00C62E28"/>
    <w:pPr>
      <w:widowControl w:val="0"/>
      <w:autoSpaceDE w:val="0"/>
      <w:autoSpaceDN w:val="0"/>
      <w:adjustRightInd w:val="0"/>
      <w:spacing w:before="120" w:after="0" w:line="237" w:lineRule="exact"/>
      <w:ind w:hanging="677"/>
      <w:jc w:val="both"/>
    </w:pPr>
    <w:rPr>
      <w:rFonts w:ascii="Arial" w:eastAsia="Times New Roman" w:hAnsi="Arial" w:cs="Arial"/>
      <w:szCs w:val="24"/>
    </w:rPr>
  </w:style>
  <w:style w:type="paragraph" w:customStyle="1" w:styleId="Style8">
    <w:name w:val="Style8"/>
    <w:basedOn w:val="Normal"/>
    <w:uiPriority w:val="99"/>
    <w:rsid w:val="00C62E2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FontStyle56">
    <w:name w:val="Font Style56"/>
    <w:uiPriority w:val="99"/>
    <w:rsid w:val="00C62E28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C62E28"/>
    <w:pPr>
      <w:widowControl w:val="0"/>
      <w:autoSpaceDE w:val="0"/>
      <w:autoSpaceDN w:val="0"/>
      <w:adjustRightInd w:val="0"/>
      <w:spacing w:before="120" w:after="0" w:line="238" w:lineRule="exact"/>
      <w:jc w:val="both"/>
    </w:pPr>
    <w:rPr>
      <w:rFonts w:ascii="Arial" w:eastAsia="Times New Roman" w:hAnsi="Arial" w:cs="Arial"/>
      <w:szCs w:val="24"/>
    </w:rPr>
  </w:style>
  <w:style w:type="paragraph" w:customStyle="1" w:styleId="Style26">
    <w:name w:val="Style26"/>
    <w:basedOn w:val="Normal"/>
    <w:uiPriority w:val="99"/>
    <w:rsid w:val="00C62E28"/>
    <w:pPr>
      <w:widowControl w:val="0"/>
      <w:autoSpaceDE w:val="0"/>
      <w:autoSpaceDN w:val="0"/>
      <w:adjustRightInd w:val="0"/>
      <w:spacing w:before="120" w:after="0" w:line="240" w:lineRule="exact"/>
      <w:ind w:hanging="677"/>
      <w:jc w:val="both"/>
    </w:pPr>
    <w:rPr>
      <w:rFonts w:ascii="Arial" w:eastAsia="Times New Roman" w:hAnsi="Arial"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C62E28"/>
    <w:pPr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C62E28"/>
    <w:pPr>
      <w:spacing w:before="120" w:after="0" w:line="240" w:lineRule="auto"/>
      <w:ind w:left="357" w:hanging="357"/>
      <w:jc w:val="both"/>
    </w:pPr>
    <w:rPr>
      <w:rFonts w:ascii="Arial" w:eastAsia="Times New Roman" w:hAnsi="Arial" w:cs="Times New Roman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C62E28"/>
    <w:pPr>
      <w:spacing w:before="120"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C62E28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C62E28"/>
    <w:pPr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C62E28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C62E28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C62E28"/>
    <w:pPr>
      <w:spacing w:before="180" w:after="180" w:line="240" w:lineRule="auto"/>
      <w:ind w:left="680" w:hanging="680"/>
      <w:jc w:val="both"/>
    </w:pPr>
    <w:rPr>
      <w:rFonts w:ascii="Arial" w:eastAsia="Times New Roman" w:hAnsi="Arial" w:cs="Times New Roman"/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C62E28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C62E28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C62E28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C62E28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C62E28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C62E28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C62E28"/>
    <w:pPr>
      <w:spacing w:before="60" w:after="60" w:line="240" w:lineRule="atLeast"/>
      <w:ind w:left="568" w:hanging="284"/>
      <w:jc w:val="both"/>
    </w:pPr>
    <w:rPr>
      <w:rFonts w:ascii="Arial" w:eastAsia="Times New Roman" w:hAnsi="Arial" w:cs="Times New Roman"/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C62E28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C62E28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C62E28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</w:rPr>
  </w:style>
  <w:style w:type="character" w:customStyle="1" w:styleId="content">
    <w:name w:val="content"/>
    <w:basedOn w:val="DefaultParagraphFont"/>
    <w:rsid w:val="00C62E28"/>
  </w:style>
  <w:style w:type="character" w:styleId="IntenseEmphasis">
    <w:name w:val="Intense Emphasis"/>
    <w:uiPriority w:val="21"/>
    <w:qFormat/>
    <w:rsid w:val="00C62E28"/>
    <w:rPr>
      <w:b/>
      <w:bCs/>
      <w:i/>
      <w:iCs/>
      <w:color w:val="4F81BD"/>
    </w:rPr>
  </w:style>
  <w:style w:type="character" w:styleId="Strong">
    <w:name w:val="Strong"/>
    <w:uiPriority w:val="22"/>
    <w:qFormat/>
    <w:rsid w:val="00C62E28"/>
    <w:rPr>
      <w:b/>
      <w:bCs/>
    </w:rPr>
  </w:style>
  <w:style w:type="paragraph" w:customStyle="1" w:styleId="xl65">
    <w:name w:val="xl65"/>
    <w:basedOn w:val="Normal"/>
    <w:rsid w:val="00C6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66">
    <w:name w:val="xl66"/>
    <w:basedOn w:val="Normal"/>
    <w:rsid w:val="00C6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67">
    <w:name w:val="xl67"/>
    <w:basedOn w:val="Normal"/>
    <w:rsid w:val="00C62E2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xl68">
    <w:name w:val="xl68"/>
    <w:basedOn w:val="Normal"/>
    <w:rsid w:val="00C62E28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xl69">
    <w:name w:val="xl69"/>
    <w:basedOn w:val="Normal"/>
    <w:uiPriority w:val="99"/>
    <w:rsid w:val="00C62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xl70">
    <w:name w:val="xl70"/>
    <w:basedOn w:val="Normal"/>
    <w:rsid w:val="00C62E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71">
    <w:name w:val="xl71"/>
    <w:basedOn w:val="Normal"/>
    <w:rsid w:val="00C62E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72">
    <w:name w:val="xl72"/>
    <w:basedOn w:val="Normal"/>
    <w:rsid w:val="00C62E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73">
    <w:name w:val="xl73"/>
    <w:basedOn w:val="Normal"/>
    <w:rsid w:val="00C62E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xl74">
    <w:name w:val="xl74"/>
    <w:basedOn w:val="Normal"/>
    <w:rsid w:val="00C62E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xl75">
    <w:name w:val="xl75"/>
    <w:basedOn w:val="Normal"/>
    <w:rsid w:val="00C62E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xl76">
    <w:name w:val="xl76"/>
    <w:basedOn w:val="Normal"/>
    <w:rsid w:val="00C62E2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xl77">
    <w:name w:val="xl77"/>
    <w:basedOn w:val="Normal"/>
    <w:rsid w:val="00C62E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78">
    <w:name w:val="xl78"/>
    <w:basedOn w:val="Normal"/>
    <w:rsid w:val="00C6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79">
    <w:name w:val="xl79"/>
    <w:basedOn w:val="Normal"/>
    <w:rsid w:val="00C62E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80">
    <w:name w:val="xl80"/>
    <w:basedOn w:val="Normal"/>
    <w:rsid w:val="00C6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81">
    <w:name w:val="xl81"/>
    <w:basedOn w:val="Normal"/>
    <w:rsid w:val="00C62E28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xl82">
    <w:name w:val="xl82"/>
    <w:basedOn w:val="Normal"/>
    <w:rsid w:val="00C62E28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xl83">
    <w:name w:val="xl83"/>
    <w:basedOn w:val="Normal"/>
    <w:rsid w:val="00C62E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84">
    <w:name w:val="xl84"/>
    <w:basedOn w:val="Normal"/>
    <w:rsid w:val="00C62E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85">
    <w:name w:val="xl85"/>
    <w:basedOn w:val="Normal"/>
    <w:rsid w:val="00C62E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86">
    <w:name w:val="xl86"/>
    <w:basedOn w:val="Normal"/>
    <w:rsid w:val="00C62E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xl87">
    <w:name w:val="xl87"/>
    <w:basedOn w:val="Normal"/>
    <w:rsid w:val="00C62E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M5">
    <w:name w:val="CM5"/>
    <w:basedOn w:val="Default"/>
    <w:next w:val="Default"/>
    <w:rsid w:val="00C62E28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C62E28"/>
    <w:pPr>
      <w:widowControl w:val="0"/>
      <w:autoSpaceDE w:val="0"/>
      <w:autoSpaceDN w:val="0"/>
      <w:adjustRightInd w:val="0"/>
      <w:spacing w:before="120" w:after="0" w:line="278" w:lineRule="exact"/>
      <w:jc w:val="center"/>
    </w:pPr>
    <w:rPr>
      <w:rFonts w:ascii="Franklin Gothic Medium Cond" w:eastAsia="Times New Roman" w:hAnsi="Franklin Gothic Medium Cond" w:cs="Times New Roman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C62E28"/>
    <w:pPr>
      <w:widowControl w:val="0"/>
      <w:autoSpaceDE w:val="0"/>
      <w:autoSpaceDN w:val="0"/>
      <w:adjustRightInd w:val="0"/>
      <w:spacing w:before="120" w:after="0" w:line="278" w:lineRule="exact"/>
      <w:ind w:firstLine="715"/>
      <w:jc w:val="both"/>
    </w:pPr>
    <w:rPr>
      <w:rFonts w:ascii="Franklin Gothic Medium Cond" w:eastAsia="Times New Roman" w:hAnsi="Franklin Gothic Medium Cond" w:cs="Times New Roman"/>
      <w:szCs w:val="24"/>
      <w:lang w:val="sr-Latn-CS" w:eastAsia="sr-Latn-CS"/>
    </w:rPr>
  </w:style>
  <w:style w:type="character" w:customStyle="1" w:styleId="FontStyle110">
    <w:name w:val="Font Style110"/>
    <w:uiPriority w:val="99"/>
    <w:rsid w:val="00C62E2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C62E2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C62E28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,header odd Char1,header odd1 Char1"/>
    <w:uiPriority w:val="99"/>
    <w:rsid w:val="00C62E2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C62E28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BlockText">
    <w:name w:val="Block Text"/>
    <w:basedOn w:val="Normal"/>
    <w:rsid w:val="00C62E28"/>
    <w:pPr>
      <w:spacing w:before="120" w:after="120" w:line="240" w:lineRule="auto"/>
      <w:ind w:left="-600" w:right="-313"/>
      <w:jc w:val="both"/>
    </w:pPr>
    <w:rPr>
      <w:rFonts w:ascii="CHelvPlain" w:eastAsia="Times New Roman" w:hAnsi="CHelvPlain" w:cs="Times New Roman"/>
      <w:lang w:val="en-GB"/>
    </w:rPr>
  </w:style>
  <w:style w:type="paragraph" w:customStyle="1" w:styleId="Pasus6pt">
    <w:name w:val="Pasus6pt"/>
    <w:basedOn w:val="Normal"/>
    <w:rsid w:val="00C62E28"/>
    <w:pPr>
      <w:tabs>
        <w:tab w:val="left" w:pos="720"/>
      </w:tabs>
      <w:spacing w:before="120" w:after="120" w:line="240" w:lineRule="auto"/>
      <w:jc w:val="both"/>
    </w:pPr>
    <w:rPr>
      <w:rFonts w:ascii="HelveticaPlain" w:eastAsia="Times New Roman" w:hAnsi="HelveticaPlain" w:cs="Times New Roman"/>
    </w:rPr>
  </w:style>
  <w:style w:type="character" w:customStyle="1" w:styleId="StyleArial">
    <w:name w:val="Style Arial"/>
    <w:rsid w:val="00C62E2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C62E28"/>
    <w:pPr>
      <w:keepLines/>
      <w:spacing w:before="120" w:after="240" w:line="240" w:lineRule="auto"/>
      <w:ind w:left="720" w:right="720"/>
      <w:jc w:val="both"/>
    </w:pPr>
    <w:rPr>
      <w:rFonts w:ascii="Calibri" w:eastAsia="Calibri" w:hAnsi="Calibri" w:cs="Times New Roman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C62E28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C62E28"/>
    <w:rPr>
      <w:b w:val="0"/>
      <w:i w:val="0"/>
    </w:rPr>
  </w:style>
  <w:style w:type="character" w:customStyle="1" w:styleId="WW8Num5z3">
    <w:name w:val="WW8Num5z3"/>
    <w:rsid w:val="00C62E28"/>
    <w:rPr>
      <w:rFonts w:ascii="Symbol" w:hAnsi="Symbol"/>
    </w:rPr>
  </w:style>
  <w:style w:type="character" w:customStyle="1" w:styleId="WW8Num6z2">
    <w:name w:val="WW8Num6z2"/>
    <w:rsid w:val="00C62E28"/>
    <w:rPr>
      <w:rFonts w:ascii="Wingdings" w:hAnsi="Wingdings"/>
    </w:rPr>
  </w:style>
  <w:style w:type="character" w:customStyle="1" w:styleId="WW8Num7z3">
    <w:name w:val="WW8Num7z3"/>
    <w:rsid w:val="00C62E28"/>
    <w:rPr>
      <w:rFonts w:ascii="Symbol" w:hAnsi="Symbol"/>
    </w:rPr>
  </w:style>
  <w:style w:type="character" w:customStyle="1" w:styleId="WW8Num10z0">
    <w:name w:val="WW8Num10z0"/>
    <w:rsid w:val="00C62E28"/>
    <w:rPr>
      <w:b w:val="0"/>
    </w:rPr>
  </w:style>
  <w:style w:type="character" w:customStyle="1" w:styleId="WW8Num12z1">
    <w:name w:val="WW8Num12z1"/>
    <w:rsid w:val="00C62E28"/>
    <w:rPr>
      <w:b w:val="0"/>
      <w:i w:val="0"/>
      <w:sz w:val="22"/>
      <w:szCs w:val="22"/>
    </w:rPr>
  </w:style>
  <w:style w:type="character" w:customStyle="1" w:styleId="WW8Num12z2">
    <w:name w:val="WW8Num12z2"/>
    <w:rsid w:val="00C62E28"/>
    <w:rPr>
      <w:b w:val="0"/>
      <w:i w:val="0"/>
    </w:rPr>
  </w:style>
  <w:style w:type="character" w:customStyle="1" w:styleId="WW8Num13z3">
    <w:name w:val="WW8Num13z3"/>
    <w:rsid w:val="00C62E28"/>
    <w:rPr>
      <w:rFonts w:ascii="Symbol" w:hAnsi="Symbol"/>
    </w:rPr>
  </w:style>
  <w:style w:type="character" w:customStyle="1" w:styleId="WW8Num16z1">
    <w:name w:val="WW8Num16z1"/>
    <w:rsid w:val="00C62E28"/>
    <w:rPr>
      <w:b w:val="0"/>
      <w:i w:val="0"/>
      <w:sz w:val="22"/>
      <w:szCs w:val="22"/>
    </w:rPr>
  </w:style>
  <w:style w:type="character" w:customStyle="1" w:styleId="WW8Num18z3">
    <w:name w:val="WW8Num18z3"/>
    <w:rsid w:val="00C62E28"/>
    <w:rPr>
      <w:rFonts w:ascii="Symbol" w:hAnsi="Symbol"/>
    </w:rPr>
  </w:style>
  <w:style w:type="character" w:customStyle="1" w:styleId="WW8Num20z2">
    <w:name w:val="WW8Num20z2"/>
    <w:rsid w:val="00C62E28"/>
    <w:rPr>
      <w:rFonts w:ascii="Wingdings" w:hAnsi="Wingdings"/>
    </w:rPr>
  </w:style>
  <w:style w:type="character" w:customStyle="1" w:styleId="WW8Num20z3">
    <w:name w:val="WW8Num20z3"/>
    <w:rsid w:val="00C62E28"/>
    <w:rPr>
      <w:rFonts w:ascii="Symbol" w:hAnsi="Symbol"/>
    </w:rPr>
  </w:style>
  <w:style w:type="character" w:customStyle="1" w:styleId="WW8Num21z1">
    <w:name w:val="WW8Num21z1"/>
    <w:rsid w:val="00C62E28"/>
    <w:rPr>
      <w:rFonts w:ascii="Courier New" w:hAnsi="Courier New" w:cs="Courier New"/>
    </w:rPr>
  </w:style>
  <w:style w:type="character" w:customStyle="1" w:styleId="WW8Num21z2">
    <w:name w:val="WW8Num21z2"/>
    <w:rsid w:val="00C62E28"/>
    <w:rPr>
      <w:rFonts w:ascii="Wingdings" w:hAnsi="Wingdings"/>
    </w:rPr>
  </w:style>
  <w:style w:type="character" w:customStyle="1" w:styleId="WW8Num21z3">
    <w:name w:val="WW8Num21z3"/>
    <w:rsid w:val="00C62E28"/>
    <w:rPr>
      <w:rFonts w:ascii="Symbol" w:hAnsi="Symbol"/>
    </w:rPr>
  </w:style>
  <w:style w:type="character" w:customStyle="1" w:styleId="WW8Num24z2">
    <w:name w:val="WW8Num24z2"/>
    <w:rsid w:val="00C62E28"/>
    <w:rPr>
      <w:b w:val="0"/>
      <w:i w:val="0"/>
    </w:rPr>
  </w:style>
  <w:style w:type="character" w:customStyle="1" w:styleId="WW8Num25z2">
    <w:name w:val="WW8Num25z2"/>
    <w:rsid w:val="00C62E28"/>
    <w:rPr>
      <w:b w:val="0"/>
      <w:i w:val="0"/>
    </w:rPr>
  </w:style>
  <w:style w:type="character" w:customStyle="1" w:styleId="WW8Num28z1">
    <w:name w:val="WW8Num28z1"/>
    <w:rsid w:val="00C62E28"/>
    <w:rPr>
      <w:b w:val="0"/>
      <w:i w:val="0"/>
      <w:sz w:val="22"/>
      <w:szCs w:val="22"/>
    </w:rPr>
  </w:style>
  <w:style w:type="character" w:customStyle="1" w:styleId="WW8Num28z2">
    <w:name w:val="WW8Num28z2"/>
    <w:rsid w:val="00C62E28"/>
    <w:rPr>
      <w:b w:val="0"/>
      <w:i w:val="0"/>
    </w:rPr>
  </w:style>
  <w:style w:type="character" w:customStyle="1" w:styleId="WW8Num29z1">
    <w:name w:val="WW8Num29z1"/>
    <w:rsid w:val="00C62E28"/>
    <w:rPr>
      <w:rFonts w:ascii="Courier New" w:hAnsi="Courier New" w:cs="Courier New"/>
    </w:rPr>
  </w:style>
  <w:style w:type="character" w:customStyle="1" w:styleId="WW8Num29z2">
    <w:name w:val="WW8Num29z2"/>
    <w:rsid w:val="00C62E28"/>
    <w:rPr>
      <w:rFonts w:ascii="Wingdings" w:hAnsi="Wingdings"/>
    </w:rPr>
  </w:style>
  <w:style w:type="character" w:customStyle="1" w:styleId="WW8Num29z3">
    <w:name w:val="WW8Num29z3"/>
    <w:rsid w:val="00C62E28"/>
    <w:rPr>
      <w:rFonts w:ascii="Symbol" w:hAnsi="Symbol"/>
    </w:rPr>
  </w:style>
  <w:style w:type="character" w:customStyle="1" w:styleId="WW8Num30z2">
    <w:name w:val="WW8Num30z2"/>
    <w:rsid w:val="00C62E28"/>
    <w:rPr>
      <w:rFonts w:ascii="Wingdings" w:hAnsi="Wingdings"/>
    </w:rPr>
  </w:style>
  <w:style w:type="character" w:customStyle="1" w:styleId="WW8Num30z3">
    <w:name w:val="WW8Num30z3"/>
    <w:rsid w:val="00C62E28"/>
    <w:rPr>
      <w:rFonts w:ascii="Symbol" w:hAnsi="Symbol"/>
    </w:rPr>
  </w:style>
  <w:style w:type="character" w:customStyle="1" w:styleId="WW8Num30z4">
    <w:name w:val="WW8Num30z4"/>
    <w:rsid w:val="00C62E28"/>
    <w:rPr>
      <w:rFonts w:ascii="Courier New" w:hAnsi="Courier New" w:cs="Courier New"/>
    </w:rPr>
  </w:style>
  <w:style w:type="character" w:customStyle="1" w:styleId="WW8Num31z2">
    <w:name w:val="WW8Num31z2"/>
    <w:rsid w:val="00C62E28"/>
    <w:rPr>
      <w:b w:val="0"/>
      <w:i w:val="0"/>
    </w:rPr>
  </w:style>
  <w:style w:type="character" w:customStyle="1" w:styleId="WW8Num34z3">
    <w:name w:val="WW8Num34z3"/>
    <w:rsid w:val="00C62E28"/>
    <w:rPr>
      <w:rFonts w:ascii="Symbol" w:hAnsi="Symbol"/>
    </w:rPr>
  </w:style>
  <w:style w:type="character" w:customStyle="1" w:styleId="WW8Num35z1">
    <w:name w:val="WW8Num35z1"/>
    <w:rsid w:val="00C62E28"/>
    <w:rPr>
      <w:b w:val="0"/>
      <w:i w:val="0"/>
      <w:sz w:val="22"/>
      <w:szCs w:val="22"/>
    </w:rPr>
  </w:style>
  <w:style w:type="character" w:customStyle="1" w:styleId="WW8Num35z2">
    <w:name w:val="WW8Num35z2"/>
    <w:rsid w:val="00C62E28"/>
    <w:rPr>
      <w:b w:val="0"/>
      <w:i w:val="0"/>
    </w:rPr>
  </w:style>
  <w:style w:type="character" w:customStyle="1" w:styleId="WW8Num37z3">
    <w:name w:val="WW8Num37z3"/>
    <w:rsid w:val="00C62E28"/>
    <w:rPr>
      <w:rFonts w:ascii="Symbol" w:hAnsi="Symbol"/>
    </w:rPr>
  </w:style>
  <w:style w:type="character" w:customStyle="1" w:styleId="WW8Num39z3">
    <w:name w:val="WW8Num39z3"/>
    <w:rsid w:val="00C62E28"/>
    <w:rPr>
      <w:rFonts w:ascii="Symbol" w:hAnsi="Symbol"/>
    </w:rPr>
  </w:style>
  <w:style w:type="character" w:customStyle="1" w:styleId="WW8Num42z1">
    <w:name w:val="WW8Num42z1"/>
    <w:rsid w:val="00C62E28"/>
    <w:rPr>
      <w:rFonts w:ascii="Courier New" w:hAnsi="Courier New" w:cs="Courier New"/>
    </w:rPr>
  </w:style>
  <w:style w:type="character" w:customStyle="1" w:styleId="WW8Num42z2">
    <w:name w:val="WW8Num42z2"/>
    <w:rsid w:val="00C62E28"/>
    <w:rPr>
      <w:rFonts w:ascii="Wingdings" w:hAnsi="Wingdings"/>
    </w:rPr>
  </w:style>
  <w:style w:type="character" w:customStyle="1" w:styleId="WW8Num42z3">
    <w:name w:val="WW8Num42z3"/>
    <w:rsid w:val="00C62E28"/>
    <w:rPr>
      <w:rFonts w:ascii="Symbol" w:hAnsi="Symbol"/>
    </w:rPr>
  </w:style>
  <w:style w:type="character" w:customStyle="1" w:styleId="WW8Num43z1">
    <w:name w:val="WW8Num43z1"/>
    <w:rsid w:val="00C62E28"/>
    <w:rPr>
      <w:rFonts w:ascii="Courier New" w:hAnsi="Courier New" w:cs="Courier New"/>
    </w:rPr>
  </w:style>
  <w:style w:type="character" w:customStyle="1" w:styleId="WW8Num43z2">
    <w:name w:val="WW8Num43z2"/>
    <w:rsid w:val="00C62E28"/>
    <w:rPr>
      <w:rFonts w:ascii="Wingdings" w:hAnsi="Wingdings"/>
    </w:rPr>
  </w:style>
  <w:style w:type="character" w:customStyle="1" w:styleId="WW8Num43z3">
    <w:name w:val="WW8Num43z3"/>
    <w:rsid w:val="00C62E28"/>
    <w:rPr>
      <w:rFonts w:ascii="Symbol" w:hAnsi="Symbol"/>
    </w:rPr>
  </w:style>
  <w:style w:type="character" w:customStyle="1" w:styleId="WW8Num44z1">
    <w:name w:val="WW8Num44z1"/>
    <w:rsid w:val="00C62E28"/>
    <w:rPr>
      <w:rFonts w:ascii="Courier New" w:hAnsi="Courier New" w:cs="Courier New"/>
    </w:rPr>
  </w:style>
  <w:style w:type="character" w:customStyle="1" w:styleId="WW8Num44z2">
    <w:name w:val="WW8Num44z2"/>
    <w:rsid w:val="00C62E28"/>
    <w:rPr>
      <w:rFonts w:ascii="Wingdings" w:hAnsi="Wingdings"/>
    </w:rPr>
  </w:style>
  <w:style w:type="character" w:customStyle="1" w:styleId="WW8Num44z3">
    <w:name w:val="WW8Num44z3"/>
    <w:rsid w:val="00C62E28"/>
    <w:rPr>
      <w:rFonts w:ascii="Symbol" w:hAnsi="Symbol"/>
    </w:rPr>
  </w:style>
  <w:style w:type="character" w:customStyle="1" w:styleId="WW8Num45z3">
    <w:name w:val="WW8Num45z3"/>
    <w:rsid w:val="00C62E28"/>
    <w:rPr>
      <w:rFonts w:ascii="Symbol" w:hAnsi="Symbol"/>
    </w:rPr>
  </w:style>
  <w:style w:type="character" w:customStyle="1" w:styleId="WW8Num46z3">
    <w:name w:val="WW8Num46z3"/>
    <w:rsid w:val="00C62E28"/>
    <w:rPr>
      <w:rFonts w:ascii="Symbol" w:hAnsi="Symbol"/>
    </w:rPr>
  </w:style>
  <w:style w:type="character" w:customStyle="1" w:styleId="WW8Num47z1">
    <w:name w:val="WW8Num47z1"/>
    <w:rsid w:val="00C62E28"/>
    <w:rPr>
      <w:b w:val="0"/>
      <w:i w:val="0"/>
      <w:sz w:val="22"/>
      <w:szCs w:val="22"/>
    </w:rPr>
  </w:style>
  <w:style w:type="character" w:customStyle="1" w:styleId="WW8Num47z2">
    <w:name w:val="WW8Num47z2"/>
    <w:rsid w:val="00C62E28"/>
    <w:rPr>
      <w:b w:val="0"/>
      <w:i w:val="0"/>
    </w:rPr>
  </w:style>
  <w:style w:type="character" w:customStyle="1" w:styleId="WW8Num48z0">
    <w:name w:val="WW8Num48z0"/>
    <w:rsid w:val="00C62E28"/>
    <w:rPr>
      <w:sz w:val="20"/>
    </w:rPr>
  </w:style>
  <w:style w:type="character" w:customStyle="1" w:styleId="WW8Num48z1">
    <w:name w:val="WW8Num48z1"/>
    <w:rsid w:val="00C62E28"/>
    <w:rPr>
      <w:rFonts w:ascii="Courier New" w:hAnsi="Courier New" w:cs="Courier New"/>
    </w:rPr>
  </w:style>
  <w:style w:type="character" w:customStyle="1" w:styleId="WW8Num48z2">
    <w:name w:val="WW8Num48z2"/>
    <w:rsid w:val="00C62E28"/>
    <w:rPr>
      <w:rFonts w:ascii="Wingdings" w:hAnsi="Wingdings"/>
    </w:rPr>
  </w:style>
  <w:style w:type="character" w:customStyle="1" w:styleId="WW8Num48z3">
    <w:name w:val="WW8Num48z3"/>
    <w:rsid w:val="00C62E28"/>
    <w:rPr>
      <w:rFonts w:ascii="Symbol" w:hAnsi="Symbol"/>
    </w:rPr>
  </w:style>
  <w:style w:type="character" w:customStyle="1" w:styleId="WW8Num49z1">
    <w:name w:val="WW8Num49z1"/>
    <w:rsid w:val="00C62E28"/>
    <w:rPr>
      <w:b w:val="0"/>
      <w:i w:val="0"/>
      <w:sz w:val="22"/>
      <w:szCs w:val="22"/>
    </w:rPr>
  </w:style>
  <w:style w:type="character" w:customStyle="1" w:styleId="WW8Num49z2">
    <w:name w:val="WW8Num49z2"/>
    <w:rsid w:val="00C62E28"/>
    <w:rPr>
      <w:b w:val="0"/>
      <w:i w:val="0"/>
    </w:rPr>
  </w:style>
  <w:style w:type="character" w:customStyle="1" w:styleId="WW8Num52z3">
    <w:name w:val="WW8Num52z3"/>
    <w:rsid w:val="00C62E28"/>
    <w:rPr>
      <w:rFonts w:ascii="Symbol" w:hAnsi="Symbol"/>
    </w:rPr>
  </w:style>
  <w:style w:type="character" w:customStyle="1" w:styleId="WW8Num55z3">
    <w:name w:val="WW8Num55z3"/>
    <w:rsid w:val="00C62E28"/>
    <w:rPr>
      <w:rFonts w:ascii="Symbol" w:hAnsi="Symbol"/>
    </w:rPr>
  </w:style>
  <w:style w:type="character" w:customStyle="1" w:styleId="Bullets">
    <w:name w:val="Bullets"/>
    <w:rsid w:val="00C62E2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C62E28"/>
    <w:pPr>
      <w:spacing w:before="120" w:after="120" w:line="240" w:lineRule="auto"/>
      <w:jc w:val="both"/>
    </w:pPr>
    <w:rPr>
      <w:rFonts w:ascii="FuturaA Md BT" w:eastAsia="Times New Roman" w:hAnsi="FuturaA Md BT" w:cs="Times New Roman"/>
      <w:lang w:eastAsia="fr-FR"/>
    </w:rPr>
  </w:style>
  <w:style w:type="paragraph" w:customStyle="1" w:styleId="xl30">
    <w:name w:val="xl30"/>
    <w:basedOn w:val="Normal"/>
    <w:rsid w:val="00C62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Times New Roman"/>
      <w:szCs w:val="24"/>
      <w:lang w:val="fr-FR" w:eastAsia="fr-FR"/>
    </w:rPr>
  </w:style>
  <w:style w:type="paragraph" w:styleId="ListBullet">
    <w:name w:val="List Bullet"/>
    <w:basedOn w:val="Normal"/>
    <w:rsid w:val="00C62E28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noProof/>
      <w:szCs w:val="24"/>
      <w:lang w:val="sr-Latn-CS"/>
    </w:rPr>
  </w:style>
  <w:style w:type="paragraph" w:customStyle="1" w:styleId="pip">
    <w:name w:val="pip"/>
    <w:basedOn w:val="Normal"/>
    <w:rsid w:val="00C62E2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 w:after="0" w:line="240" w:lineRule="auto"/>
      <w:jc w:val="both"/>
    </w:pPr>
    <w:rPr>
      <w:rFonts w:ascii="Arial" w:eastAsia="Times New Roman" w:hAnsi="Arial" w:cs="Arial"/>
    </w:rPr>
  </w:style>
  <w:style w:type="character" w:customStyle="1" w:styleId="tekstnei1">
    <w:name w:val="tekst_nei1"/>
    <w:rsid w:val="00C62E28"/>
    <w:rPr>
      <w:vanish w:val="0"/>
      <w:webHidden w:val="0"/>
      <w:specVanish/>
    </w:rPr>
  </w:style>
  <w:style w:type="paragraph" w:customStyle="1" w:styleId="d1">
    <w:name w:val="d1"/>
    <w:basedOn w:val="Style"/>
    <w:rsid w:val="00C62E2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C62E2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C62E2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C62E2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C62E28"/>
    <w:pPr>
      <w:tabs>
        <w:tab w:val="left" w:pos="1134"/>
        <w:tab w:val="left" w:pos="2268"/>
      </w:tabs>
      <w:autoSpaceDE w:val="0"/>
      <w:autoSpaceDN w:val="0"/>
      <w:spacing w:before="120" w:after="120" w:line="240" w:lineRule="auto"/>
      <w:ind w:left="851" w:hanging="851"/>
      <w:jc w:val="both"/>
    </w:pPr>
    <w:rPr>
      <w:rFonts w:ascii="HelveticaBold" w:eastAsia="Times New Roman" w:hAnsi="HelveticaBold" w:cs="Times New Roman"/>
      <w:caps/>
      <w:lang w:val="sr-Latn-CS"/>
    </w:rPr>
  </w:style>
  <w:style w:type="paragraph" w:customStyle="1" w:styleId="ns3">
    <w:name w:val="ns3"/>
    <w:basedOn w:val="Normal"/>
    <w:rsid w:val="00C62E28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 w:line="240" w:lineRule="auto"/>
      <w:jc w:val="both"/>
    </w:pPr>
    <w:rPr>
      <w:rFonts w:ascii="HelveticaBold" w:eastAsia="Times New Roman" w:hAnsi="HelveticaBold" w:cs="Times New Roman"/>
      <w:lang w:val="sr-Latn-C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C62E2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C62E28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EnvelopeReturn">
    <w:name w:val="envelope return"/>
    <w:basedOn w:val="Normal"/>
    <w:rsid w:val="00C62E28"/>
    <w:pPr>
      <w:spacing w:before="120" w:after="0" w:line="240" w:lineRule="auto"/>
      <w:jc w:val="both"/>
    </w:pPr>
    <w:rPr>
      <w:rFonts w:ascii="CTimesRoman" w:eastAsia="Times New Roman" w:hAnsi="CTimesRoman" w:cs="Times New Roman"/>
      <w:szCs w:val="24"/>
    </w:rPr>
  </w:style>
  <w:style w:type="paragraph" w:styleId="EnvelopeAddress">
    <w:name w:val="envelope address"/>
    <w:basedOn w:val="Normal"/>
    <w:rsid w:val="00C62E28"/>
    <w:pPr>
      <w:framePr w:w="7920" w:h="1980" w:hRule="exact" w:hSpace="180" w:wrap="auto" w:hAnchor="page" w:xAlign="center" w:yAlign="bottom"/>
      <w:spacing w:before="120" w:after="0" w:line="240" w:lineRule="auto"/>
      <w:ind w:left="2880"/>
      <w:jc w:val="both"/>
    </w:pPr>
    <w:rPr>
      <w:rFonts w:ascii="CTimesBold" w:eastAsia="Times New Roman" w:hAnsi="CTimesBold" w:cs="Times New Roman"/>
      <w:szCs w:val="24"/>
    </w:rPr>
  </w:style>
  <w:style w:type="paragraph" w:customStyle="1" w:styleId="Ctimes12">
    <w:name w:val="Ctimes12"/>
    <w:basedOn w:val="Normal"/>
    <w:rsid w:val="00C62E28"/>
    <w:pPr>
      <w:spacing w:before="120" w:after="0" w:line="240" w:lineRule="auto"/>
      <w:ind w:left="-284" w:right="-851"/>
      <w:jc w:val="both"/>
    </w:pPr>
    <w:rPr>
      <w:rFonts w:ascii="CTimesRoman" w:eastAsia="Times New Roman" w:hAnsi="CTimesRoman" w:cs="Times New Roman"/>
      <w:szCs w:val="24"/>
    </w:rPr>
  </w:style>
  <w:style w:type="numbering" w:customStyle="1" w:styleId="NoList1">
    <w:name w:val="No List1"/>
    <w:next w:val="NoList"/>
    <w:uiPriority w:val="99"/>
    <w:semiHidden/>
    <w:rsid w:val="00C62E28"/>
  </w:style>
  <w:style w:type="table" w:customStyle="1" w:styleId="TableGrid1">
    <w:name w:val="Table Grid1"/>
    <w:basedOn w:val="TableNormal"/>
    <w:next w:val="TableGrid"/>
    <w:uiPriority w:val="39"/>
    <w:rsid w:val="00C62E2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rsid w:val="00C62E28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C62E28"/>
  </w:style>
  <w:style w:type="character" w:customStyle="1" w:styleId="Absatz-Standardschriftart">
    <w:name w:val="Absatz-Standardschriftart"/>
    <w:rsid w:val="00C62E28"/>
  </w:style>
  <w:style w:type="paragraph" w:customStyle="1" w:styleId="Style1">
    <w:name w:val="Style1"/>
    <w:basedOn w:val="BodyTextIndent"/>
    <w:link w:val="Style1Char"/>
    <w:rsid w:val="00C62E2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C62E28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C62E2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C62E28"/>
    <w:rPr>
      <w:b w:val="0"/>
    </w:rPr>
  </w:style>
  <w:style w:type="character" w:customStyle="1" w:styleId="Naslov2Char">
    <w:name w:val="Naslov 2 Char"/>
    <w:link w:val="Naslov2"/>
    <w:rsid w:val="00C62E28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C62E28"/>
    <w:pPr>
      <w:spacing w:before="240" w:after="240" w:line="240" w:lineRule="auto"/>
      <w:jc w:val="both"/>
    </w:pPr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C62E28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C62E28"/>
    <w:pPr>
      <w:spacing w:before="120" w:after="240" w:line="240" w:lineRule="auto"/>
      <w:jc w:val="center"/>
    </w:pPr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C62E28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C62E28"/>
    <w:pPr>
      <w:spacing w:before="120" w:after="80" w:line="240" w:lineRule="auto"/>
      <w:jc w:val="both"/>
    </w:pPr>
    <w:rPr>
      <w:rFonts w:ascii="Arial" w:eastAsia="Times New Roman" w:hAnsi="Arial" w:cs="Times New Roman"/>
      <w:i/>
      <w:iCs/>
      <w:szCs w:val="20"/>
      <w:lang w:val="sr-Cyrl-CS"/>
    </w:rPr>
  </w:style>
  <w:style w:type="character" w:customStyle="1" w:styleId="SlikaChar">
    <w:name w:val="Slika Char"/>
    <w:link w:val="Slika"/>
    <w:rsid w:val="00C62E28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C62E28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C62E2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C62E28"/>
    <w:pPr>
      <w:spacing w:before="120" w:after="24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adrzajChar">
    <w:name w:val="Sadrzaj Char"/>
    <w:link w:val="Sadrzaj"/>
    <w:rsid w:val="00C62E28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C62E28"/>
  </w:style>
  <w:style w:type="numbering" w:customStyle="1" w:styleId="1111111">
    <w:name w:val="1 / 1.1 / 1.1.11"/>
    <w:basedOn w:val="NoList"/>
    <w:next w:val="111111"/>
    <w:rsid w:val="00C62E28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C62E2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C62E28"/>
    <w:pPr>
      <w:spacing w:before="120" w:after="0" w:line="240" w:lineRule="auto"/>
      <w:ind w:left="720"/>
      <w:jc w:val="both"/>
    </w:pPr>
    <w:rPr>
      <w:rFonts w:ascii="Calibri" w:eastAsia="Calibri" w:hAnsi="Calibri" w:cs="Times New Roman"/>
      <w:color w:val="000000"/>
    </w:rPr>
  </w:style>
  <w:style w:type="character" w:customStyle="1" w:styleId="HeaderChar2">
    <w:name w:val="Header Char2"/>
    <w:rsid w:val="00C62E28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C62E28"/>
    <w:pPr>
      <w:keepNext/>
      <w:tabs>
        <w:tab w:val="left" w:pos="567"/>
      </w:tabs>
      <w:spacing w:before="360" w:after="0" w:line="240" w:lineRule="auto"/>
      <w:outlineLvl w:val="0"/>
    </w:pPr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C62E28"/>
    <w:pPr>
      <w:outlineLvl w:val="1"/>
    </w:pPr>
  </w:style>
  <w:style w:type="character" w:customStyle="1" w:styleId="KDPodnaslov1Char">
    <w:name w:val="KDPodnaslov1 Char"/>
    <w:link w:val="KDPodnaslov1"/>
    <w:rsid w:val="00C62E28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C62E28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C62E28"/>
    <w:rPr>
      <w:rFonts w:ascii="Arial" w:eastAsia="Times New Roman" w:hAnsi="Arial" w:cs="Times New Roman"/>
      <w:b/>
    </w:rPr>
  </w:style>
  <w:style w:type="paragraph" w:customStyle="1" w:styleId="KDParagraf">
    <w:name w:val="KDParagraf"/>
    <w:basedOn w:val="Normal"/>
    <w:uiPriority w:val="99"/>
    <w:qFormat/>
    <w:rsid w:val="00C62E28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KDKomentar">
    <w:name w:val="KDKomentar"/>
    <w:basedOn w:val="Normal"/>
    <w:link w:val="KDKomentarChar"/>
    <w:qFormat/>
    <w:rsid w:val="00C62E28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C62E28"/>
    <w:pPr>
      <w:numPr>
        <w:numId w:val="3"/>
      </w:numPr>
      <w:tabs>
        <w:tab w:val="num" w:pos="567"/>
      </w:tabs>
      <w:spacing w:before="80" w:after="0" w:line="240" w:lineRule="auto"/>
      <w:ind w:left="568" w:hanging="284"/>
      <w:jc w:val="both"/>
    </w:pPr>
    <w:rPr>
      <w:rFonts w:ascii="Arial" w:eastAsia="Times New Roman" w:hAnsi="Arial" w:cs="Times New Roman"/>
      <w:lang w:val="ru-RU"/>
    </w:rPr>
  </w:style>
  <w:style w:type="character" w:customStyle="1" w:styleId="KDKomentarChar">
    <w:name w:val="KDKomentar Char"/>
    <w:link w:val="KDKomentar"/>
    <w:rsid w:val="00C62E28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C62E28"/>
    <w:rPr>
      <w:rFonts w:ascii="Arial" w:eastAsia="Times New Roman" w:hAnsi="Arial" w:cs="Times New Roman"/>
    </w:rPr>
  </w:style>
  <w:style w:type="character" w:customStyle="1" w:styleId="KDNabrajanjeChar">
    <w:name w:val="KDNabrajanje Char"/>
    <w:link w:val="KDNabrajanje"/>
    <w:rsid w:val="00C62E28"/>
    <w:rPr>
      <w:rFonts w:ascii="Arial" w:eastAsia="Times New Roman" w:hAnsi="Arial" w:cs="Times New Roman"/>
      <w:lang w:val="ru-RU"/>
    </w:rPr>
  </w:style>
  <w:style w:type="paragraph" w:customStyle="1" w:styleId="KDMojTekst">
    <w:name w:val="KDMojTekst"/>
    <w:basedOn w:val="Normal"/>
    <w:link w:val="KDMojTekstChar"/>
    <w:qFormat/>
    <w:rsid w:val="00C62E28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C62E28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C62E28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C62E28"/>
    <w:pPr>
      <w:spacing w:before="120" w:after="0" w:line="240" w:lineRule="auto"/>
      <w:jc w:val="right"/>
      <w:outlineLvl w:val="1"/>
    </w:pPr>
    <w:rPr>
      <w:rFonts w:ascii="Arial" w:eastAsia="Times New Roman" w:hAnsi="Arial" w:cs="Arial"/>
      <w:b/>
    </w:rPr>
  </w:style>
  <w:style w:type="character" w:customStyle="1" w:styleId="CommentTextChar1">
    <w:name w:val="Comment Text Char1"/>
    <w:locked/>
    <w:rsid w:val="00C62E2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">
    <w:name w:val="Koordinatna mreža tabele12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C62E28"/>
    <w:pPr>
      <w:spacing w:before="40" w:after="40" w:line="240" w:lineRule="auto"/>
      <w:jc w:val="both"/>
    </w:pPr>
    <w:rPr>
      <w:rFonts w:ascii="Arial" w:eastAsia="Times New Roman" w:hAnsi="Arial" w:cs="Arial"/>
      <w:b/>
      <w:noProof/>
      <w:spacing w:val="26"/>
      <w:sz w:val="28"/>
      <w:szCs w:val="24"/>
      <w:lang w:val="sr-Latn-CS"/>
    </w:rPr>
  </w:style>
  <w:style w:type="paragraph" w:customStyle="1" w:styleId="Naslov10">
    <w:name w:val="Naslov1"/>
    <w:basedOn w:val="Style"/>
    <w:rsid w:val="00C62E2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Naslov21">
    <w:name w:val="Naslov 21"/>
    <w:basedOn w:val="Heading10"/>
    <w:qFormat/>
    <w:rsid w:val="00C62E2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qFormat/>
    <w:rsid w:val="00C62E28"/>
    <w:rPr>
      <w:b w:val="0"/>
    </w:rPr>
  </w:style>
  <w:style w:type="numbering" w:customStyle="1" w:styleId="NoList3">
    <w:name w:val="No List3"/>
    <w:next w:val="NoList"/>
    <w:uiPriority w:val="99"/>
    <w:semiHidden/>
    <w:unhideWhenUsed/>
    <w:rsid w:val="00C62E28"/>
  </w:style>
  <w:style w:type="table" w:customStyle="1" w:styleId="TableGrid10">
    <w:name w:val="Table Grid10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C62E28"/>
  </w:style>
  <w:style w:type="table" w:customStyle="1" w:styleId="TableGrid11">
    <w:name w:val="Table Grid11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C62E28"/>
  </w:style>
  <w:style w:type="numbering" w:customStyle="1" w:styleId="NoList21">
    <w:name w:val="No List21"/>
    <w:next w:val="NoList"/>
    <w:uiPriority w:val="99"/>
    <w:semiHidden/>
    <w:rsid w:val="00C62E28"/>
  </w:style>
  <w:style w:type="numbering" w:customStyle="1" w:styleId="11111111">
    <w:name w:val="1 / 1.1 / 1.1.111"/>
    <w:basedOn w:val="NoList"/>
    <w:next w:val="111111"/>
    <w:rsid w:val="00C62E28"/>
  </w:style>
  <w:style w:type="table" w:customStyle="1" w:styleId="TableGrid21">
    <w:name w:val="Table Grid21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C62E28"/>
    <w:rPr>
      <w:rFonts w:ascii="Arial" w:eastAsia="Times New Roman" w:hAnsi="Arial" w:cs="Arial"/>
      <w:snapToGrid w:val="0"/>
      <w:w w:val="90"/>
    </w:rPr>
  </w:style>
  <w:style w:type="character" w:customStyle="1" w:styleId="AnnexetitleChar">
    <w:name w:val="Annexe_title Char"/>
    <w:link w:val="Annexetitle"/>
    <w:rsid w:val="00C62E28"/>
    <w:rPr>
      <w:rFonts w:ascii="Arial" w:eastAsia="Times New Roman" w:hAnsi="Arial" w:cs="Times New Roman"/>
      <w:b/>
      <w:bCs/>
      <w:caps/>
      <w:sz w:val="32"/>
      <w:lang w:val="en-GB" w:eastAsia="ar-SA"/>
    </w:rPr>
  </w:style>
  <w:style w:type="character" w:customStyle="1" w:styleId="CharChar23">
    <w:name w:val="Char Char23"/>
    <w:rsid w:val="00C62E28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C62E28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C62E28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C62E28"/>
    <w:rPr>
      <w:rFonts w:ascii="Tahoma" w:eastAsia="Times New Roman" w:hAnsi="Tahoma" w:cs="Tahoma"/>
      <w:sz w:val="24"/>
      <w:lang w:val="en-US" w:eastAsia="en-US"/>
    </w:rPr>
  </w:style>
  <w:style w:type="character" w:styleId="Emphasis">
    <w:name w:val="Emphasis"/>
    <w:qFormat/>
    <w:rsid w:val="00C62E28"/>
    <w:rPr>
      <w:i/>
      <w:iCs/>
    </w:rPr>
  </w:style>
  <w:style w:type="character" w:customStyle="1" w:styleId="CharChar20">
    <w:name w:val="Char Char20"/>
    <w:rsid w:val="00C62E28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C62E28"/>
    <w:pPr>
      <w:spacing w:before="180" w:after="6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FrTableNormal">
    <w:name w:val="FrTableNormal"/>
    <w:basedOn w:val="TableNormal0"/>
    <w:rsid w:val="00C62E28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rsid w:val="00C62E28"/>
    <w:pPr>
      <w:spacing w:before="120" w:after="0" w:line="240" w:lineRule="atLeast"/>
      <w:ind w:left="72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sr-Latn-CS"/>
    </w:rPr>
  </w:style>
  <w:style w:type="paragraph" w:customStyle="1" w:styleId="podnaslov">
    <w:name w:val="podnaslov"/>
    <w:basedOn w:val="Normal"/>
    <w:rsid w:val="00C62E28"/>
    <w:pPr>
      <w:keepNext/>
      <w:spacing w:before="240" w:after="0" w:line="240" w:lineRule="auto"/>
      <w:jc w:val="both"/>
    </w:pPr>
    <w:rPr>
      <w:rFonts w:ascii="Arial" w:eastAsia="Times New Roman" w:hAnsi="Arial" w:cs="Times New Roman"/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C62E28"/>
    <w:pPr>
      <w:spacing w:before="180" w:after="0" w:line="240" w:lineRule="auto"/>
      <w:ind w:left="1004" w:hanging="28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en-GB"/>
    </w:rPr>
  </w:style>
  <w:style w:type="paragraph" w:styleId="TableofFigures">
    <w:name w:val="table of figures"/>
    <w:basedOn w:val="Normal"/>
    <w:next w:val="Normal"/>
    <w:rsid w:val="00C62E28"/>
    <w:pPr>
      <w:tabs>
        <w:tab w:val="right" w:leader="dot" w:pos="8789"/>
      </w:tabs>
      <w:spacing w:before="180" w:after="0" w:line="240" w:lineRule="auto"/>
      <w:ind w:left="1021" w:hanging="1021"/>
    </w:pPr>
    <w:rPr>
      <w:rFonts w:ascii="Arial" w:eastAsia="Times New Roman" w:hAnsi="Arial" w:cs="Times New Roman"/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C62E28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  <w:sz w:val="20"/>
      <w:lang w:eastAsia="en-US"/>
    </w:rPr>
  </w:style>
  <w:style w:type="paragraph" w:customStyle="1" w:styleId="xl24">
    <w:name w:val="xl24"/>
    <w:basedOn w:val="Normal"/>
    <w:rsid w:val="00C62E28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C62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C62E28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C62E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C62E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C62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C62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C62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C62E28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C62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C62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C62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C62E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C62E28"/>
    <w:pPr>
      <w:pBdr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C62E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C62E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C62E28"/>
    <w:pPr>
      <w:numPr>
        <w:numId w:val="13"/>
      </w:numPr>
      <w:spacing w:before="240" w:after="240" w:line="240" w:lineRule="auto"/>
      <w:jc w:val="center"/>
    </w:pPr>
    <w:rPr>
      <w:rFonts w:ascii="Arial" w:eastAsia="Times New Roman" w:hAnsi="Arial" w:cs="Times New Roman"/>
      <w:sz w:val="24"/>
      <w:szCs w:val="20"/>
      <w:lang w:val="sr-Latn-CS"/>
    </w:rPr>
  </w:style>
  <w:style w:type="paragraph" w:customStyle="1" w:styleId="Heding4">
    <w:name w:val="Heding 4"/>
    <w:basedOn w:val="Heading4"/>
    <w:autoRedefine/>
    <w:rsid w:val="00C62E28"/>
    <w:pPr>
      <w:numPr>
        <w:numId w:val="12"/>
      </w:numPr>
      <w:spacing w:before="180" w:after="60"/>
      <w:jc w:val="left"/>
    </w:pPr>
    <w:rPr>
      <w:rFonts w:ascii="Arial" w:hAnsi="Arial"/>
      <w:b w:val="0"/>
      <w:bCs w:val="0"/>
      <w:color w:val="000000"/>
      <w:sz w:val="24"/>
      <w:szCs w:val="20"/>
      <w:lang w:val="sr-Latn-CS"/>
    </w:rPr>
  </w:style>
  <w:style w:type="paragraph" w:customStyle="1" w:styleId="StyleHeading1Left0cmFirstline0cm">
    <w:name w:val="Style Heading 1 + Left:  0 cm First line:  0 cm"/>
    <w:basedOn w:val="Heading10"/>
    <w:rsid w:val="00C62E28"/>
    <w:pPr>
      <w:keepNext/>
      <w:tabs>
        <w:tab w:val="left" w:pos="426"/>
        <w:tab w:val="num" w:pos="850"/>
      </w:tabs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StyleHeading412pt">
    <w:name w:val="Style Heading 4 + 12 pt"/>
    <w:basedOn w:val="Heading4"/>
    <w:autoRedefine/>
    <w:rsid w:val="00C62E28"/>
    <w:pPr>
      <w:numPr>
        <w:ilvl w:val="3"/>
      </w:numPr>
      <w:tabs>
        <w:tab w:val="num" w:pos="0"/>
      </w:tabs>
      <w:spacing w:before="240" w:after="60"/>
      <w:ind w:left="720" w:hanging="864"/>
      <w:jc w:val="left"/>
    </w:pPr>
    <w:rPr>
      <w:rFonts w:ascii="Arial" w:hAnsi="Arial"/>
      <w:b w:val="0"/>
      <w:sz w:val="24"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C62E28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C62E28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C62E28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C62E28"/>
    <w:rPr>
      <w:szCs w:val="20"/>
    </w:rPr>
  </w:style>
  <w:style w:type="paragraph" w:customStyle="1" w:styleId="HeaderBase">
    <w:name w:val="Header Base"/>
    <w:basedOn w:val="Normal"/>
    <w:rsid w:val="00C62E28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Garamond" w:eastAsia="Times New Roman" w:hAnsi="Garamond" w:cs="Times New Roman"/>
      <w:szCs w:val="16"/>
      <w:lang w:val="en-GB"/>
    </w:rPr>
  </w:style>
  <w:style w:type="paragraph" w:customStyle="1" w:styleId="Legend">
    <w:name w:val="Legend"/>
    <w:basedOn w:val="Normal"/>
    <w:next w:val="Normal"/>
    <w:rsid w:val="00C62E28"/>
    <w:pPr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ahoma" w:eastAsia="Times New Roman" w:hAnsi="Tahoma" w:cs="Times New Roman"/>
      <w:i/>
      <w:sz w:val="18"/>
      <w:szCs w:val="20"/>
    </w:rPr>
  </w:style>
  <w:style w:type="paragraph" w:customStyle="1" w:styleId="Picture">
    <w:name w:val="Picture"/>
    <w:basedOn w:val="Normal"/>
    <w:next w:val="Legend"/>
    <w:rsid w:val="00C62E28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tekst0">
    <w:name w:val="tekst"/>
    <w:basedOn w:val="Normal"/>
    <w:rsid w:val="00C62E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kst2">
    <w:name w:val="tekst2"/>
    <w:rsid w:val="00C62E28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C62E28"/>
    <w:pPr>
      <w:spacing w:before="90" w:after="0" w:line="300" w:lineRule="atLeast"/>
      <w:jc w:val="both"/>
      <w:textAlignment w:val="top"/>
    </w:pPr>
    <w:rPr>
      <w:rFonts w:ascii="Arial" w:eastAsia="Times New Roman" w:hAnsi="Arial" w:cs="Arial"/>
      <w:color w:val="555555"/>
      <w:sz w:val="18"/>
      <w:szCs w:val="18"/>
    </w:rPr>
  </w:style>
  <w:style w:type="character" w:customStyle="1" w:styleId="postbody1">
    <w:name w:val="postbody1"/>
    <w:rsid w:val="00C62E28"/>
    <w:rPr>
      <w:sz w:val="17"/>
      <w:szCs w:val="17"/>
    </w:rPr>
  </w:style>
  <w:style w:type="character" w:customStyle="1" w:styleId="para1">
    <w:name w:val="para1"/>
    <w:rsid w:val="00C62E28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C62E28"/>
  </w:style>
  <w:style w:type="character" w:customStyle="1" w:styleId="small">
    <w:name w:val="small"/>
    <w:basedOn w:val="DefaultParagraphFont"/>
    <w:rsid w:val="00C62E28"/>
  </w:style>
  <w:style w:type="paragraph" w:customStyle="1" w:styleId="Potpis1">
    <w:name w:val="Potpis1"/>
    <w:basedOn w:val="Normal"/>
    <w:rsid w:val="00C62E28"/>
    <w:pPr>
      <w:spacing w:after="0" w:line="240" w:lineRule="auto"/>
    </w:pPr>
    <w:rPr>
      <w:rFonts w:ascii="Arial" w:eastAsia="Times New Roman" w:hAnsi="Arial"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C62E28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C62E28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character" w:customStyle="1" w:styleId="Style10pt">
    <w:name w:val="Style 10 pt"/>
    <w:rsid w:val="00C62E28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C62E28"/>
  </w:style>
  <w:style w:type="character" w:customStyle="1" w:styleId="tocnumber2">
    <w:name w:val="tocnumber2"/>
    <w:basedOn w:val="DefaultParagraphFont"/>
    <w:rsid w:val="00C62E28"/>
  </w:style>
  <w:style w:type="character" w:customStyle="1" w:styleId="toctext">
    <w:name w:val="toctext"/>
    <w:basedOn w:val="DefaultParagraphFont"/>
    <w:rsid w:val="00C62E28"/>
  </w:style>
  <w:style w:type="character" w:customStyle="1" w:styleId="editsection">
    <w:name w:val="editsection"/>
    <w:basedOn w:val="DefaultParagraphFont"/>
    <w:rsid w:val="00C62E28"/>
  </w:style>
  <w:style w:type="character" w:customStyle="1" w:styleId="mw-headline">
    <w:name w:val="mw-headline"/>
    <w:basedOn w:val="DefaultParagraphFont"/>
    <w:rsid w:val="00C62E28"/>
  </w:style>
  <w:style w:type="character" w:styleId="HTMLCite">
    <w:name w:val="HTML Cite"/>
    <w:rsid w:val="00C62E28"/>
    <w:rPr>
      <w:i w:val="0"/>
      <w:iCs w:val="0"/>
    </w:rPr>
  </w:style>
  <w:style w:type="character" w:styleId="HTMLCode">
    <w:name w:val="HTML Code"/>
    <w:rsid w:val="00C62E28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a">
    <w:name w:val="ipa"/>
    <w:basedOn w:val="Normal"/>
    <w:rsid w:val="00C62E28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ame-bg">
    <w:name w:val="same-bg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C62E28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C62E2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C62E28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C62E2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C62E2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C62E2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C62E2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C62E28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C62E28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C62E28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hi-label">
    <w:name w:val="inchi-label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C62E2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code">
    <w:name w:val="unicode"/>
    <w:basedOn w:val="Normal"/>
    <w:rsid w:val="00C62E2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C62E2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C62E2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C62E28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C62E28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C62E28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change">
    <w:name w:val="diffchange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C62E28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atitude">
    <w:name w:val="latitude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C62E2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C62E28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C62E28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C62E28"/>
  </w:style>
  <w:style w:type="character" w:customStyle="1" w:styleId="printonly">
    <w:name w:val="printonly"/>
    <w:basedOn w:val="DefaultParagraphFont"/>
    <w:rsid w:val="00C62E28"/>
  </w:style>
  <w:style w:type="character" w:customStyle="1" w:styleId="wpautodate">
    <w:name w:val="wpautodate"/>
    <w:basedOn w:val="DefaultParagraphFont"/>
    <w:rsid w:val="00C62E28"/>
  </w:style>
  <w:style w:type="character" w:customStyle="1" w:styleId="z3988">
    <w:name w:val="z3988"/>
    <w:basedOn w:val="DefaultParagraphFont"/>
    <w:rsid w:val="00C62E28"/>
  </w:style>
  <w:style w:type="character" w:customStyle="1" w:styleId="text2">
    <w:name w:val="text2"/>
    <w:basedOn w:val="DefaultParagraphFont"/>
    <w:rsid w:val="00C62E28"/>
  </w:style>
  <w:style w:type="character" w:customStyle="1" w:styleId="cite">
    <w:name w:val="cite"/>
    <w:basedOn w:val="DefaultParagraphFont"/>
    <w:rsid w:val="00C62E28"/>
  </w:style>
  <w:style w:type="character" w:customStyle="1" w:styleId="a3">
    <w:name w:val="a3"/>
    <w:basedOn w:val="DefaultParagraphFont"/>
    <w:rsid w:val="00C62E28"/>
  </w:style>
  <w:style w:type="paragraph" w:customStyle="1" w:styleId="StyleJustified">
    <w:name w:val="Style Justified"/>
    <w:basedOn w:val="Normal"/>
    <w:rsid w:val="00C62E2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Naglasak">
    <w:name w:val="Naglasak"/>
    <w:basedOn w:val="Normal"/>
    <w:autoRedefine/>
    <w:rsid w:val="00C62E28"/>
    <w:pPr>
      <w:spacing w:before="180" w:after="0" w:line="240" w:lineRule="auto"/>
      <w:jc w:val="both"/>
    </w:pPr>
    <w:rPr>
      <w:rFonts w:ascii="Arial" w:eastAsia="Times New Roman" w:hAnsi="Arial" w:cs="Arial"/>
      <w:sz w:val="24"/>
      <w:szCs w:val="20"/>
      <w:lang w:val="sr-Latn-CS"/>
    </w:rPr>
  </w:style>
  <w:style w:type="character" w:customStyle="1" w:styleId="normalChar">
    <w:name w:val="normal Char"/>
    <w:link w:val="Normal1"/>
    <w:rsid w:val="00C62E28"/>
    <w:rPr>
      <w:rFonts w:ascii="Arial" w:eastAsia="Times New Roman" w:hAnsi="Arial" w:cs="Arial"/>
    </w:rPr>
  </w:style>
  <w:style w:type="paragraph" w:customStyle="1" w:styleId="napomena">
    <w:name w:val="napomena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C62E28"/>
  </w:style>
  <w:style w:type="character" w:customStyle="1" w:styleId="grame">
    <w:name w:val="grame"/>
    <w:basedOn w:val="DefaultParagraphFont"/>
    <w:rsid w:val="00C62E28"/>
  </w:style>
  <w:style w:type="character" w:customStyle="1" w:styleId="CommentSubjectChar1">
    <w:name w:val="Comment Subject Char1"/>
    <w:rsid w:val="00C62E28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C62E28"/>
    <w:pPr>
      <w:numPr>
        <w:ilvl w:val="2"/>
      </w:numPr>
      <w:tabs>
        <w:tab w:val="num" w:pos="0"/>
      </w:tabs>
      <w:spacing w:after="60"/>
      <w:ind w:left="720" w:hanging="72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C62E28"/>
    <w:pPr>
      <w:numPr>
        <w:ilvl w:val="2"/>
      </w:numPr>
      <w:tabs>
        <w:tab w:val="num" w:pos="0"/>
      </w:tabs>
      <w:spacing w:after="60"/>
      <w:ind w:left="720" w:hanging="72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C62E28"/>
    <w:pPr>
      <w:numPr>
        <w:ilvl w:val="2"/>
      </w:numPr>
      <w:tabs>
        <w:tab w:val="num" w:pos="0"/>
      </w:tabs>
      <w:spacing w:after="60"/>
      <w:ind w:left="720" w:hanging="72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C62E28"/>
    <w:pPr>
      <w:numPr>
        <w:ilvl w:val="2"/>
      </w:numPr>
      <w:tabs>
        <w:tab w:val="num" w:pos="0"/>
      </w:tabs>
      <w:spacing w:after="60"/>
      <w:ind w:left="720" w:hanging="72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C62E28"/>
    <w:pPr>
      <w:numPr>
        <w:ilvl w:val="2"/>
      </w:numPr>
      <w:tabs>
        <w:tab w:val="num" w:pos="0"/>
      </w:tabs>
      <w:spacing w:after="60"/>
      <w:ind w:left="720" w:hanging="72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C62E2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C62E28"/>
    <w:pPr>
      <w:numPr>
        <w:ilvl w:val="2"/>
      </w:numPr>
      <w:tabs>
        <w:tab w:val="num" w:pos="0"/>
      </w:tabs>
      <w:spacing w:after="60"/>
      <w:ind w:left="720" w:hanging="72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C62E28"/>
    <w:pPr>
      <w:numPr>
        <w:ilvl w:val="3"/>
      </w:numPr>
      <w:tabs>
        <w:tab w:val="num" w:pos="0"/>
        <w:tab w:val="num" w:pos="864"/>
      </w:tabs>
      <w:spacing w:before="240" w:after="60"/>
      <w:ind w:left="864" w:hanging="864"/>
      <w:jc w:val="left"/>
    </w:pPr>
    <w:rPr>
      <w:rFonts w:ascii="Arial" w:hAnsi="Arial"/>
      <w:b w:val="0"/>
      <w:sz w:val="24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C62E28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C62E28"/>
    <w:pPr>
      <w:widowControl/>
      <w:numPr>
        <w:numId w:val="14"/>
      </w:numPr>
      <w:spacing w:before="0" w:after="0"/>
      <w:jc w:val="both"/>
    </w:pPr>
    <w:rPr>
      <w:rFonts w:ascii="Times New Roman" w:eastAsia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C62E28"/>
    <w:pPr>
      <w:spacing w:before="0"/>
      <w:jc w:val="center"/>
    </w:pPr>
    <w:rPr>
      <w:rFonts w:ascii="Times New Roman" w:hAnsi="Times New Roman"/>
      <w:b/>
      <w:sz w:val="32"/>
    </w:rPr>
  </w:style>
  <w:style w:type="table" w:customStyle="1" w:styleId="TableGrid61">
    <w:name w:val="Table Grid61"/>
    <w:basedOn w:val="TableNormal"/>
    <w:next w:val="TableGrid"/>
    <w:uiPriority w:val="59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C62E28"/>
    <w:pPr>
      <w:numPr>
        <w:numId w:val="15"/>
      </w:numPr>
    </w:pPr>
  </w:style>
  <w:style w:type="character" w:customStyle="1" w:styleId="NormalWebChar">
    <w:name w:val="Normal (Web) Char"/>
    <w:link w:val="NormalWeb"/>
    <w:locked/>
    <w:rsid w:val="00C62E28"/>
    <w:rPr>
      <w:rFonts w:ascii="Arial" w:eastAsia="Times New Roman" w:hAnsi="Arial" w:cs="Times New Roman"/>
      <w:szCs w:val="24"/>
    </w:rPr>
  </w:style>
  <w:style w:type="character" w:customStyle="1" w:styleId="Bodytext1">
    <w:name w:val="Body text_"/>
    <w:link w:val="BodyText4"/>
    <w:locked/>
    <w:rsid w:val="00C62E28"/>
    <w:rPr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C62E28"/>
    <w:pPr>
      <w:widowControl w:val="0"/>
      <w:shd w:val="clear" w:color="auto" w:fill="FFFFFF"/>
      <w:spacing w:before="360" w:after="60" w:line="223" w:lineRule="exact"/>
      <w:ind w:hanging="680"/>
      <w:jc w:val="both"/>
    </w:pPr>
    <w:rPr>
      <w:sz w:val="19"/>
      <w:szCs w:val="19"/>
    </w:rPr>
  </w:style>
  <w:style w:type="paragraph" w:customStyle="1" w:styleId="NormalArial0">
    <w:name w:val="Normal + Arial"/>
    <w:aliases w:val="Left:  12.7 mm"/>
    <w:basedOn w:val="Normal"/>
    <w:uiPriority w:val="99"/>
    <w:rsid w:val="00C62E2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yle65">
    <w:name w:val="Style65"/>
    <w:basedOn w:val="Normal"/>
    <w:rsid w:val="00C62E28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rsid w:val="00C62E28"/>
    <w:rPr>
      <w:rFonts w:ascii="CHelvItalic" w:eastAsia="Times New Roman" w:hAnsi="CHelvItalic" w:cs="Times New Roman"/>
      <w:szCs w:val="20"/>
    </w:rPr>
  </w:style>
  <w:style w:type="character" w:customStyle="1" w:styleId="BodyTextChar1">
    <w:name w:val="Body Text Char1"/>
    <w:uiPriority w:val="99"/>
    <w:rsid w:val="00C62E2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xl64">
    <w:name w:val="xl64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62E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C62E28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0">
    <w:name w:val="xl90"/>
    <w:basedOn w:val="Normal"/>
    <w:rsid w:val="00C62E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ont5">
    <w:name w:val="font5"/>
    <w:basedOn w:val="Normal"/>
    <w:rsid w:val="00C62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C62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C62E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8">
    <w:name w:val="font8"/>
    <w:basedOn w:val="Normal"/>
    <w:rsid w:val="00C62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al"/>
    <w:rsid w:val="00C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C62E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C62E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C62E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C62E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C62E2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C62E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C62E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C62E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C62E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C62E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C62E2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C62E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C62E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C62E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C62E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C62E28"/>
  </w:style>
  <w:style w:type="table" w:customStyle="1" w:styleId="TableGrid12">
    <w:name w:val="Table Grid12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rsid w:val="00C62E28"/>
  </w:style>
  <w:style w:type="table" w:customStyle="1" w:styleId="TableGrid13">
    <w:name w:val="Table Grid13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rsid w:val="00C62E28"/>
  </w:style>
  <w:style w:type="numbering" w:customStyle="1" w:styleId="NoList22">
    <w:name w:val="No List22"/>
    <w:next w:val="NoList"/>
    <w:uiPriority w:val="99"/>
    <w:semiHidden/>
    <w:rsid w:val="00C62E28"/>
  </w:style>
  <w:style w:type="numbering" w:customStyle="1" w:styleId="11111112">
    <w:name w:val="1 / 1.1 / 1.1.112"/>
    <w:basedOn w:val="NoList"/>
    <w:next w:val="111111"/>
    <w:rsid w:val="00C62E28"/>
  </w:style>
  <w:style w:type="table" w:customStyle="1" w:styleId="TableGrid22">
    <w:name w:val="Table Grid22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C62E28"/>
  </w:style>
  <w:style w:type="numbering" w:customStyle="1" w:styleId="NoList31">
    <w:name w:val="No List31"/>
    <w:next w:val="NoList"/>
    <w:uiPriority w:val="99"/>
    <w:semiHidden/>
    <w:unhideWhenUsed/>
    <w:rsid w:val="00C62E28"/>
  </w:style>
  <w:style w:type="numbering" w:customStyle="1" w:styleId="Bezliste1">
    <w:name w:val="Bez liste1"/>
    <w:next w:val="NoList"/>
    <w:uiPriority w:val="99"/>
    <w:semiHidden/>
    <w:unhideWhenUsed/>
    <w:rsid w:val="00C62E28"/>
  </w:style>
  <w:style w:type="table" w:customStyle="1" w:styleId="Koordinatnamreatabele1">
    <w:name w:val="Koordinatna mreža tabele1"/>
    <w:basedOn w:val="TableNormal"/>
    <w:next w:val="TableGrid"/>
    <w:uiPriority w:val="99"/>
    <w:rsid w:val="00C62E28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2">
    <w:name w:val="Bez liste2"/>
    <w:next w:val="NoList"/>
    <w:uiPriority w:val="99"/>
    <w:semiHidden/>
    <w:unhideWhenUsed/>
    <w:rsid w:val="00C62E28"/>
  </w:style>
  <w:style w:type="table" w:customStyle="1" w:styleId="Koordinatnamreatabele2">
    <w:name w:val="Koordinatna mreža tabele2"/>
    <w:basedOn w:val="TableNormal"/>
    <w:next w:val="TableGrid"/>
    <w:uiPriority w:val="99"/>
    <w:rsid w:val="00C62E28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rsid w:val="00C62E28"/>
    <w:pPr>
      <w:spacing w:before="0" w:after="120"/>
      <w:ind w:firstLine="210"/>
      <w:jc w:val="left"/>
    </w:pPr>
    <w:rPr>
      <w:rFonts w:ascii="Times New Roman" w:hAnsi="Times New Roman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62E2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table" w:customStyle="1" w:styleId="SBSSimple1">
    <w:name w:val="SBS Simple1"/>
    <w:basedOn w:val="TableNormal"/>
    <w:next w:val="TableGrid"/>
    <w:rsid w:val="00C62E2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">
    <w:name w:val="Style3"/>
    <w:uiPriority w:val="99"/>
    <w:rsid w:val="00C62E28"/>
    <w:pPr>
      <w:numPr>
        <w:numId w:val="16"/>
      </w:numPr>
    </w:pPr>
  </w:style>
  <w:style w:type="numbering" w:customStyle="1" w:styleId="NoList5">
    <w:name w:val="No List5"/>
    <w:next w:val="NoList"/>
    <w:uiPriority w:val="99"/>
    <w:semiHidden/>
    <w:unhideWhenUsed/>
    <w:rsid w:val="00C62E28"/>
  </w:style>
  <w:style w:type="table" w:customStyle="1" w:styleId="TableGrid14">
    <w:name w:val="Table Grid14"/>
    <w:basedOn w:val="TableNormal"/>
    <w:next w:val="TableGrid"/>
    <w:uiPriority w:val="59"/>
    <w:rsid w:val="00C62E28"/>
    <w:pPr>
      <w:spacing w:after="0" w:line="240" w:lineRule="auto"/>
    </w:pPr>
    <w:rPr>
      <w:rFonts w:ascii="Calibri" w:eastAsia="Calibri" w:hAnsi="Calibri" w:cs="Times New Roman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C62E28"/>
  </w:style>
  <w:style w:type="table" w:customStyle="1" w:styleId="TableGrid15">
    <w:name w:val="Table Grid15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rsid w:val="00C62E28"/>
  </w:style>
  <w:style w:type="table" w:customStyle="1" w:styleId="TableGrid16">
    <w:name w:val="Table Grid16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rsid w:val="00C62E28"/>
  </w:style>
  <w:style w:type="numbering" w:customStyle="1" w:styleId="NoList23">
    <w:name w:val="No List23"/>
    <w:next w:val="NoList"/>
    <w:uiPriority w:val="99"/>
    <w:semiHidden/>
    <w:rsid w:val="00C62E28"/>
  </w:style>
  <w:style w:type="numbering" w:customStyle="1" w:styleId="11111113">
    <w:name w:val="1 / 1.1 / 1.1.113"/>
    <w:basedOn w:val="NoList"/>
    <w:next w:val="111111"/>
    <w:rsid w:val="00C62E28"/>
  </w:style>
  <w:style w:type="table" w:customStyle="1" w:styleId="TableGrid23">
    <w:name w:val="Table Grid23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">
    <w:name w:val="Style22"/>
    <w:rsid w:val="00C62E28"/>
  </w:style>
  <w:style w:type="numbering" w:customStyle="1" w:styleId="NoList32">
    <w:name w:val="No List32"/>
    <w:next w:val="NoList"/>
    <w:uiPriority w:val="99"/>
    <w:semiHidden/>
    <w:unhideWhenUsed/>
    <w:rsid w:val="00C62E28"/>
  </w:style>
  <w:style w:type="numbering" w:customStyle="1" w:styleId="NoList7">
    <w:name w:val="No List7"/>
    <w:next w:val="NoList"/>
    <w:uiPriority w:val="99"/>
    <w:semiHidden/>
    <w:unhideWhenUsed/>
    <w:rsid w:val="00C62E28"/>
  </w:style>
  <w:style w:type="table" w:customStyle="1" w:styleId="TableGrid17">
    <w:name w:val="Table Grid17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rsid w:val="00C62E28"/>
  </w:style>
  <w:style w:type="table" w:customStyle="1" w:styleId="TableGrid18">
    <w:name w:val="Table Grid18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rsid w:val="00C62E28"/>
    <w:pPr>
      <w:numPr>
        <w:numId w:val="10"/>
      </w:numPr>
    </w:pPr>
  </w:style>
  <w:style w:type="numbering" w:customStyle="1" w:styleId="NoList24">
    <w:name w:val="No List24"/>
    <w:next w:val="NoList"/>
    <w:uiPriority w:val="99"/>
    <w:semiHidden/>
    <w:rsid w:val="00C62E28"/>
  </w:style>
  <w:style w:type="numbering" w:customStyle="1" w:styleId="11111114">
    <w:name w:val="1 / 1.1 / 1.1.114"/>
    <w:basedOn w:val="NoList"/>
    <w:next w:val="111111"/>
    <w:rsid w:val="00C62E28"/>
    <w:pPr>
      <w:numPr>
        <w:numId w:val="6"/>
      </w:numPr>
    </w:pPr>
  </w:style>
  <w:style w:type="table" w:customStyle="1" w:styleId="TableGrid24">
    <w:name w:val="Table Grid24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C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3">
    <w:name w:val="Style23"/>
    <w:rsid w:val="00C62E28"/>
    <w:pPr>
      <w:numPr>
        <w:numId w:val="11"/>
      </w:numPr>
    </w:pPr>
  </w:style>
  <w:style w:type="numbering" w:customStyle="1" w:styleId="NoList33">
    <w:name w:val="No List33"/>
    <w:next w:val="NoList"/>
    <w:uiPriority w:val="99"/>
    <w:semiHidden/>
    <w:unhideWhenUsed/>
    <w:rsid w:val="00C62E28"/>
  </w:style>
  <w:style w:type="numbering" w:customStyle="1" w:styleId="Bezliste11">
    <w:name w:val="Bez liste11"/>
    <w:next w:val="NoList"/>
    <w:uiPriority w:val="99"/>
    <w:semiHidden/>
    <w:unhideWhenUsed/>
    <w:rsid w:val="00C62E28"/>
  </w:style>
  <w:style w:type="table" w:customStyle="1" w:styleId="Koordinatnamreatabele11">
    <w:name w:val="Koordinatna mreža tabele11"/>
    <w:basedOn w:val="TableNormal"/>
    <w:next w:val="TableGrid"/>
    <w:uiPriority w:val="99"/>
    <w:rsid w:val="00C62E28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21">
    <w:name w:val="Bez liste21"/>
    <w:next w:val="NoList"/>
    <w:uiPriority w:val="99"/>
    <w:semiHidden/>
    <w:unhideWhenUsed/>
    <w:rsid w:val="00C62E28"/>
  </w:style>
  <w:style w:type="table" w:customStyle="1" w:styleId="Koordinatnamreatabele21">
    <w:name w:val="Koordinatna mreža tabele21"/>
    <w:basedOn w:val="TableNormal"/>
    <w:next w:val="TableGrid"/>
    <w:uiPriority w:val="99"/>
    <w:rsid w:val="00C62E28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C62E28"/>
  </w:style>
  <w:style w:type="table" w:customStyle="1" w:styleId="TableGrid20">
    <w:name w:val="Table Grid20"/>
    <w:basedOn w:val="TableNormal"/>
    <w:next w:val="TableGrid"/>
    <w:uiPriority w:val="39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0">
    <w:name w:val="WWNum20"/>
    <w:basedOn w:val="NoList"/>
    <w:rsid w:val="00C62E28"/>
    <w:pPr>
      <w:numPr>
        <w:numId w:val="17"/>
      </w:numPr>
    </w:pPr>
  </w:style>
  <w:style w:type="numbering" w:customStyle="1" w:styleId="WWNum201">
    <w:name w:val="WWNum201"/>
    <w:basedOn w:val="NoList"/>
    <w:rsid w:val="00C62E28"/>
  </w:style>
  <w:style w:type="numbering" w:customStyle="1" w:styleId="NoList15">
    <w:name w:val="No List15"/>
    <w:next w:val="NoList"/>
    <w:uiPriority w:val="99"/>
    <w:semiHidden/>
    <w:unhideWhenUsed/>
    <w:rsid w:val="00C62E28"/>
  </w:style>
  <w:style w:type="paragraph" w:customStyle="1" w:styleId="Textbody">
    <w:name w:val="Text body"/>
    <w:basedOn w:val="Standard"/>
    <w:rsid w:val="00C62E28"/>
    <w:pPr>
      <w:widowControl w:val="0"/>
      <w:autoSpaceDE w:val="0"/>
      <w:autoSpaceDN w:val="0"/>
      <w:textAlignment w:val="auto"/>
    </w:pPr>
    <w:rPr>
      <w:rFonts w:ascii="Arial MT" w:eastAsia="Times New Roman" w:hAnsi="Arial MT"/>
      <w:color w:val="000000"/>
      <w:kern w:val="0"/>
      <w:szCs w:val="20"/>
      <w:lang w:eastAsia="ar-SA" w:bidi="ar-SA"/>
    </w:rPr>
  </w:style>
  <w:style w:type="numbering" w:customStyle="1" w:styleId="WWNum202">
    <w:name w:val="WWNum202"/>
    <w:basedOn w:val="NoList"/>
    <w:rsid w:val="00C62E28"/>
  </w:style>
  <w:style w:type="numbering" w:customStyle="1" w:styleId="NoList111">
    <w:name w:val="No List111"/>
    <w:next w:val="NoList"/>
    <w:uiPriority w:val="99"/>
    <w:semiHidden/>
    <w:unhideWhenUsed/>
    <w:rsid w:val="00C62E28"/>
  </w:style>
  <w:style w:type="character" w:customStyle="1" w:styleId="Bodytext9">
    <w:name w:val="Body text (9)_"/>
    <w:basedOn w:val="DefaultParagraphFont"/>
    <w:link w:val="Bodytext90"/>
    <w:uiPriority w:val="99"/>
    <w:rsid w:val="00C62E2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2E28"/>
    <w:pPr>
      <w:shd w:val="clear" w:color="auto" w:fill="FFFFFF"/>
      <w:spacing w:after="0" w:line="245" w:lineRule="exact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Bodytext11">
    <w:name w:val="Body text (11)_"/>
    <w:basedOn w:val="DefaultParagraphFont"/>
    <w:link w:val="Bodytext110"/>
    <w:uiPriority w:val="99"/>
    <w:rsid w:val="00C62E2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110">
    <w:name w:val="Body text (11)"/>
    <w:basedOn w:val="Normal"/>
    <w:link w:val="Bodytext11"/>
    <w:uiPriority w:val="99"/>
    <w:rsid w:val="00C62E28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numbering" w:customStyle="1" w:styleId="NoList25">
    <w:name w:val="No List25"/>
    <w:next w:val="NoList"/>
    <w:uiPriority w:val="99"/>
    <w:semiHidden/>
    <w:unhideWhenUsed/>
    <w:rsid w:val="00C62E28"/>
  </w:style>
  <w:style w:type="numbering" w:customStyle="1" w:styleId="NoList34">
    <w:name w:val="No List34"/>
    <w:next w:val="NoList"/>
    <w:uiPriority w:val="99"/>
    <w:semiHidden/>
    <w:unhideWhenUsed/>
    <w:rsid w:val="00C62E28"/>
  </w:style>
  <w:style w:type="numbering" w:customStyle="1" w:styleId="WWNum203">
    <w:name w:val="WWNum203"/>
    <w:basedOn w:val="NoList"/>
    <w:rsid w:val="00C62E28"/>
  </w:style>
  <w:style w:type="numbering" w:customStyle="1" w:styleId="NoList121">
    <w:name w:val="No List121"/>
    <w:next w:val="NoList"/>
    <w:uiPriority w:val="99"/>
    <w:semiHidden/>
    <w:unhideWhenUsed/>
    <w:rsid w:val="00C62E28"/>
  </w:style>
  <w:style w:type="numbering" w:customStyle="1" w:styleId="NoList211">
    <w:name w:val="No List211"/>
    <w:next w:val="NoList"/>
    <w:uiPriority w:val="99"/>
    <w:semiHidden/>
    <w:unhideWhenUsed/>
    <w:rsid w:val="00C62E28"/>
  </w:style>
  <w:style w:type="numbering" w:customStyle="1" w:styleId="NoList41">
    <w:name w:val="No List41"/>
    <w:next w:val="NoList"/>
    <w:uiPriority w:val="99"/>
    <w:semiHidden/>
    <w:unhideWhenUsed/>
    <w:rsid w:val="00C62E28"/>
  </w:style>
  <w:style w:type="numbering" w:customStyle="1" w:styleId="WWNum204">
    <w:name w:val="WWNum204"/>
    <w:basedOn w:val="NoList"/>
    <w:rsid w:val="00C62E28"/>
  </w:style>
  <w:style w:type="numbering" w:customStyle="1" w:styleId="NoList131">
    <w:name w:val="No List131"/>
    <w:next w:val="NoList"/>
    <w:uiPriority w:val="99"/>
    <w:semiHidden/>
    <w:unhideWhenUsed/>
    <w:rsid w:val="00C62E28"/>
  </w:style>
  <w:style w:type="numbering" w:customStyle="1" w:styleId="NoList221">
    <w:name w:val="No List221"/>
    <w:next w:val="NoList"/>
    <w:uiPriority w:val="99"/>
    <w:semiHidden/>
    <w:unhideWhenUsed/>
    <w:rsid w:val="00C62E28"/>
  </w:style>
  <w:style w:type="table" w:customStyle="1" w:styleId="TableGrid110">
    <w:name w:val="Table Grid110"/>
    <w:basedOn w:val="TableNormal"/>
    <w:next w:val="TableGrid"/>
    <w:uiPriority w:val="39"/>
    <w:rsid w:val="00C6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05">
    <w:name w:val="WWNum205"/>
    <w:basedOn w:val="NoList"/>
    <w:rsid w:val="00C62E28"/>
  </w:style>
  <w:style w:type="numbering" w:customStyle="1" w:styleId="WWNum206">
    <w:name w:val="WWNum206"/>
    <w:basedOn w:val="NoList"/>
    <w:rsid w:val="00C62E28"/>
  </w:style>
  <w:style w:type="numbering" w:customStyle="1" w:styleId="WWNum2011">
    <w:name w:val="WWNum2011"/>
    <w:basedOn w:val="NoList"/>
    <w:rsid w:val="00C62E28"/>
  </w:style>
  <w:style w:type="numbering" w:customStyle="1" w:styleId="WWNum2021">
    <w:name w:val="WWNum2021"/>
    <w:basedOn w:val="NoList"/>
    <w:rsid w:val="00C62E28"/>
  </w:style>
  <w:style w:type="numbering" w:customStyle="1" w:styleId="NoList112">
    <w:name w:val="No List112"/>
    <w:next w:val="NoList"/>
    <w:uiPriority w:val="99"/>
    <w:semiHidden/>
    <w:unhideWhenUsed/>
    <w:rsid w:val="00C62E28"/>
  </w:style>
  <w:style w:type="numbering" w:customStyle="1" w:styleId="WWNum2031">
    <w:name w:val="WWNum2031"/>
    <w:basedOn w:val="NoList"/>
    <w:rsid w:val="00C62E28"/>
  </w:style>
  <w:style w:type="numbering" w:customStyle="1" w:styleId="WWNum2041">
    <w:name w:val="WWNum2041"/>
    <w:basedOn w:val="NoList"/>
    <w:rsid w:val="00C62E28"/>
  </w:style>
  <w:style w:type="numbering" w:customStyle="1" w:styleId="WWNum2051">
    <w:name w:val="WWNum2051"/>
    <w:basedOn w:val="NoList"/>
    <w:rsid w:val="00C62E28"/>
  </w:style>
  <w:style w:type="table" w:customStyle="1" w:styleId="SBSSimple2">
    <w:name w:val="SBS Simple2"/>
    <w:basedOn w:val="TableNormal"/>
    <w:next w:val="TableGrid"/>
    <w:uiPriority w:val="39"/>
    <w:rsid w:val="008076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807654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1">
    <w:name w:val="Table Grid111"/>
    <w:basedOn w:val="TableNormal"/>
    <w:next w:val="TableGrid"/>
    <w:uiPriority w:val="39"/>
    <w:rsid w:val="0080765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80765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1">
    <w:name w:val="Koordinatna mreža tabele12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3">
    <w:name w:val="Koordinatna mreža tabele13"/>
    <w:basedOn w:val="TableNormal"/>
    <w:next w:val="TableGrid"/>
    <w:uiPriority w:val="99"/>
    <w:rsid w:val="00807654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2">
    <w:name w:val="Koordinatna mreža tabele22"/>
    <w:basedOn w:val="TableNormal"/>
    <w:next w:val="TableGrid"/>
    <w:uiPriority w:val="99"/>
    <w:rsid w:val="00807654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1">
    <w:name w:val="SBS Simple11"/>
    <w:basedOn w:val="TableNormal"/>
    <w:next w:val="TableGrid"/>
    <w:rsid w:val="008076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07654"/>
    <w:pPr>
      <w:spacing w:after="0" w:line="240" w:lineRule="auto"/>
    </w:pPr>
    <w:rPr>
      <w:rFonts w:ascii="Calibri" w:eastAsia="Calibri" w:hAnsi="Calibri" w:cs="Times New Roman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TableNormal"/>
    <w:next w:val="TableGrid"/>
    <w:rsid w:val="008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1">
    <w:name w:val="Koordinatna mreža tabele111"/>
    <w:basedOn w:val="TableNormal"/>
    <w:next w:val="TableGrid"/>
    <w:uiPriority w:val="99"/>
    <w:rsid w:val="00807654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11">
    <w:name w:val="Koordinatna mreža tabele211"/>
    <w:basedOn w:val="TableNormal"/>
    <w:next w:val="TableGrid"/>
    <w:uiPriority w:val="99"/>
    <w:rsid w:val="00807654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39"/>
    <w:rsid w:val="008076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59"/>
    <w:rsid w:val="00F522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5C515-CF03-433D-98F2-0C53348B555A}"/>
</file>

<file path=customXml/itemProps2.xml><?xml version="1.0" encoding="utf-8"?>
<ds:datastoreItem xmlns:ds="http://schemas.openxmlformats.org/officeDocument/2006/customXml" ds:itemID="{7952E73D-4C8D-4934-A031-2FA9F8793449}"/>
</file>

<file path=customXml/itemProps3.xml><?xml version="1.0" encoding="utf-8"?>
<ds:datastoreItem xmlns:ds="http://schemas.openxmlformats.org/officeDocument/2006/customXml" ds:itemID="{593937D6-BE9D-4F4E-8841-4EB0E073EB61}"/>
</file>

<file path=customXml/itemProps4.xml><?xml version="1.0" encoding="utf-8"?>
<ds:datastoreItem xmlns:ds="http://schemas.openxmlformats.org/officeDocument/2006/customXml" ds:itemID="{44C7C366-592C-48F4-9A47-C24992C6C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Sinđelić</dc:creator>
  <cp:keywords/>
  <dc:description/>
  <cp:lastModifiedBy>Tamara Biočanin</cp:lastModifiedBy>
  <cp:revision>36</cp:revision>
  <cp:lastPrinted>2019-11-06T11:02:00Z</cp:lastPrinted>
  <dcterms:created xsi:type="dcterms:W3CDTF">2019-09-12T07:30:00Z</dcterms:created>
  <dcterms:modified xsi:type="dcterms:W3CDTF">2019-11-12T14:11:00Z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e4d05c10-7adc-4ac3-abca-66daa03bd32c</vt:lpwstr>
  </property>
  <property fmtid="{D5CDD505-2E9C-101B-9397-08002B2CF9AE}" pid="3" name="ContentTypeId">
    <vt:lpwstr>0x0101006DB0F8F7738EDF4DA0E2E14EA69F41B7009F6921338CFD5F4DAD475703732A9527</vt:lpwstr>
  </property>
</Properties>
</file>